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B96" w:rsidRPr="00050E84" w:rsidRDefault="00695B96" w:rsidP="00050E84">
      <w:pPr>
        <w:spacing w:before="80"/>
        <w:rPr>
          <w:rFonts w:ascii="Arial" w:hAnsi="Arial" w:cs="Arial"/>
          <w:sz w:val="18"/>
          <w:szCs w:val="20"/>
        </w:rPr>
      </w:pPr>
      <w:r w:rsidRPr="00050E84">
        <w:rPr>
          <w:rFonts w:ascii="Arial" w:hAnsi="Arial" w:cs="Arial"/>
          <w:sz w:val="18"/>
          <w:szCs w:val="20"/>
        </w:rPr>
        <w:t>NOTE: See "General Information" for pertinent information and instructions in obtaining quotations.</w:t>
      </w:r>
    </w:p>
    <w:p w:rsidR="004F53DC" w:rsidRPr="004F53DC" w:rsidRDefault="00EC07FB" w:rsidP="004F53DC">
      <w:pPr>
        <w:ind w:left="180"/>
        <w:rPr>
          <w:rFonts w:asciiTheme="minorHAnsi" w:hAnsiTheme="minorHAnsi" w:cs="Calibri"/>
          <w:sz w:val="16"/>
          <w:szCs w:val="16"/>
        </w:rPr>
      </w:pPr>
      <w:r w:rsidRPr="00EC07FB">
        <w:rPr>
          <w:rFonts w:asciiTheme="minorHAnsi" w:hAnsiTheme="minorHAnsi"/>
          <w:sz w:val="16"/>
          <w:szCs w:val="16"/>
        </w:rPr>
        <w:t xml:space="preserve">For procurement item(s) </w:t>
      </w:r>
      <w:r w:rsidR="000D6DB9">
        <w:rPr>
          <w:rFonts w:asciiTheme="minorHAnsi" w:hAnsiTheme="minorHAnsi"/>
          <w:sz w:val="16"/>
          <w:szCs w:val="16"/>
        </w:rPr>
        <w:t xml:space="preserve">costing more than </w:t>
      </w:r>
      <w:r w:rsidRPr="00EC07FB">
        <w:rPr>
          <w:rFonts w:asciiTheme="minorHAnsi" w:hAnsiTheme="minorHAnsi"/>
          <w:sz w:val="16"/>
          <w:szCs w:val="16"/>
        </w:rPr>
        <w:t>$</w:t>
      </w:r>
      <w:r w:rsidR="008D5D25">
        <w:rPr>
          <w:rFonts w:asciiTheme="minorHAnsi" w:hAnsiTheme="minorHAnsi"/>
          <w:sz w:val="16"/>
          <w:szCs w:val="16"/>
        </w:rPr>
        <w:t>5</w:t>
      </w:r>
      <w:r w:rsidRPr="00EC07FB">
        <w:rPr>
          <w:rFonts w:asciiTheme="minorHAnsi" w:hAnsiTheme="minorHAnsi"/>
          <w:sz w:val="16"/>
          <w:szCs w:val="16"/>
        </w:rPr>
        <w:t xml:space="preserve">,000 </w:t>
      </w:r>
      <w:r w:rsidR="000D6DB9">
        <w:rPr>
          <w:rFonts w:asciiTheme="minorHAnsi" w:hAnsiTheme="minorHAnsi"/>
          <w:sz w:val="16"/>
          <w:szCs w:val="16"/>
        </w:rPr>
        <w:t xml:space="preserve">with </w:t>
      </w:r>
      <w:r w:rsidRPr="00EC07FB">
        <w:rPr>
          <w:rFonts w:asciiTheme="minorHAnsi" w:hAnsiTheme="minorHAnsi"/>
          <w:sz w:val="16"/>
          <w:szCs w:val="16"/>
        </w:rPr>
        <w:t xml:space="preserve">a maximum </w:t>
      </w:r>
      <w:r w:rsidR="000D6DB9">
        <w:rPr>
          <w:rFonts w:asciiTheme="minorHAnsi" w:hAnsiTheme="minorHAnsi"/>
          <w:sz w:val="16"/>
          <w:szCs w:val="16"/>
        </w:rPr>
        <w:t xml:space="preserve">total </w:t>
      </w:r>
      <w:r w:rsidRPr="00EC07FB">
        <w:rPr>
          <w:rFonts w:asciiTheme="minorHAnsi" w:hAnsiTheme="minorHAnsi"/>
          <w:sz w:val="16"/>
          <w:szCs w:val="16"/>
        </w:rPr>
        <w:t>of $</w:t>
      </w:r>
      <w:r w:rsidR="00AB0F7F">
        <w:rPr>
          <w:rFonts w:asciiTheme="minorHAnsi" w:hAnsiTheme="minorHAnsi"/>
          <w:sz w:val="16"/>
          <w:szCs w:val="16"/>
        </w:rPr>
        <w:t>5</w:t>
      </w:r>
      <w:r w:rsidR="00317DCD">
        <w:rPr>
          <w:rFonts w:asciiTheme="minorHAnsi" w:hAnsiTheme="minorHAnsi"/>
          <w:sz w:val="16"/>
          <w:szCs w:val="16"/>
        </w:rPr>
        <w:t>0</w:t>
      </w:r>
      <w:r w:rsidRPr="00EC07FB">
        <w:rPr>
          <w:rFonts w:asciiTheme="minorHAnsi" w:hAnsiTheme="minorHAnsi"/>
          <w:sz w:val="16"/>
          <w:szCs w:val="16"/>
        </w:rPr>
        <w:t xml:space="preserve">,000, </w:t>
      </w:r>
      <w:r w:rsidR="000D6DB9">
        <w:rPr>
          <w:rFonts w:asciiTheme="minorHAnsi" w:hAnsiTheme="minorHAnsi"/>
          <w:sz w:val="16"/>
          <w:szCs w:val="16"/>
        </w:rPr>
        <w:t>“</w:t>
      </w:r>
      <w:r w:rsidRPr="00EC07FB">
        <w:rPr>
          <w:rFonts w:asciiTheme="minorHAnsi" w:hAnsiTheme="minorHAnsi"/>
          <w:sz w:val="16"/>
          <w:szCs w:val="16"/>
        </w:rPr>
        <w:t>a</w:t>
      </w:r>
      <w:r w:rsidR="000D6DB9">
        <w:rPr>
          <w:rFonts w:asciiTheme="minorHAnsi" w:hAnsiTheme="minorHAnsi"/>
          <w:sz w:val="16"/>
          <w:szCs w:val="16"/>
        </w:rPr>
        <w:t xml:space="preserve"> procurement unit</w:t>
      </w:r>
      <w:r w:rsidRPr="00EC07FB">
        <w:rPr>
          <w:rFonts w:asciiTheme="minorHAnsi" w:hAnsiTheme="minorHAnsi"/>
          <w:sz w:val="16"/>
          <w:szCs w:val="16"/>
        </w:rPr>
        <w:t xml:space="preserve"> shall obtain a minimum of two competitive quotes that include minimum specifications and shall purchase the procurement item from the responsible vendor offering the lowest quote that meets the specifications.</w:t>
      </w:r>
      <w:r w:rsidR="000D6DB9">
        <w:rPr>
          <w:rFonts w:asciiTheme="minorHAnsi" w:hAnsiTheme="minorHAnsi"/>
          <w:sz w:val="16"/>
          <w:szCs w:val="16"/>
        </w:rPr>
        <w:t>”</w:t>
      </w:r>
      <w:r w:rsidR="000D6DB9" w:rsidRPr="000D6DB9">
        <w:rPr>
          <w:rFonts w:asciiTheme="minorHAnsi" w:hAnsiTheme="minorHAnsi"/>
          <w:sz w:val="16"/>
          <w:szCs w:val="16"/>
        </w:rPr>
        <w:t xml:space="preserve"> </w:t>
      </w:r>
      <w:r w:rsidR="000D6DB9">
        <w:rPr>
          <w:rFonts w:asciiTheme="minorHAnsi" w:hAnsiTheme="minorHAnsi"/>
          <w:sz w:val="16"/>
          <w:szCs w:val="16"/>
        </w:rPr>
        <w:t>Administrative Rule</w:t>
      </w:r>
      <w:r w:rsidR="00B67FF6">
        <w:rPr>
          <w:rFonts w:asciiTheme="minorHAnsi" w:hAnsiTheme="minorHAnsi"/>
          <w:sz w:val="16"/>
          <w:szCs w:val="16"/>
        </w:rPr>
        <w:t>s R33-5-104,</w:t>
      </w:r>
      <w:r w:rsidR="000D6DB9">
        <w:rPr>
          <w:rFonts w:asciiTheme="minorHAnsi" w:hAnsiTheme="minorHAnsi"/>
          <w:sz w:val="16"/>
          <w:szCs w:val="16"/>
        </w:rPr>
        <w:t xml:space="preserve"> R33-5-107</w:t>
      </w:r>
    </w:p>
    <w:p w:rsidR="00421198" w:rsidRPr="00050E84" w:rsidRDefault="00421198" w:rsidP="00421198">
      <w:pPr>
        <w:rPr>
          <w:rFonts w:ascii="Arial" w:hAnsi="Arial" w:cs="Arial"/>
          <w:b/>
          <w:bCs/>
          <w:sz w:val="10"/>
          <w:szCs w:val="1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5850"/>
      </w:tblGrid>
      <w:tr w:rsidR="00695B96" w:rsidRPr="00050E84" w:rsidTr="00D677E8">
        <w:trPr>
          <w:trHeight w:val="408"/>
        </w:trPr>
        <w:tc>
          <w:tcPr>
            <w:tcW w:w="4878" w:type="dxa"/>
            <w:vAlign w:val="bottom"/>
          </w:tcPr>
          <w:p w:rsidR="00695B96" w:rsidRPr="00050E84" w:rsidRDefault="001E2A5B" w:rsidP="007A540D">
            <w:pPr>
              <w:tabs>
                <w:tab w:val="left" w:pos="1710"/>
              </w:tabs>
              <w:spacing w:before="40" w:after="40"/>
              <w:rPr>
                <w:rFonts w:ascii="Arial" w:hAnsi="Arial" w:cs="Arial"/>
                <w:b/>
                <w:bCs/>
                <w:sz w:val="20"/>
                <w:szCs w:val="20"/>
              </w:rPr>
            </w:pPr>
            <w:r>
              <w:rPr>
                <w:rFonts w:ascii="Arial" w:hAnsi="Arial" w:cs="Arial"/>
                <w:b/>
                <w:bCs/>
                <w:sz w:val="20"/>
                <w:szCs w:val="20"/>
              </w:rPr>
              <w:t>REQUESTED BY</w:t>
            </w:r>
            <w:r w:rsidR="00695B96" w:rsidRPr="00050E84">
              <w:rPr>
                <w:rFonts w:ascii="Arial" w:hAnsi="Arial" w:cs="Arial"/>
                <w:b/>
                <w:bCs/>
                <w:sz w:val="20"/>
                <w:szCs w:val="20"/>
              </w:rPr>
              <w:t xml:space="preserve">: </w:t>
            </w:r>
          </w:p>
        </w:tc>
        <w:tc>
          <w:tcPr>
            <w:tcW w:w="5850" w:type="dxa"/>
            <w:tcBorders>
              <w:bottom w:val="single" w:sz="4" w:space="0" w:color="auto"/>
            </w:tcBorders>
            <w:vAlign w:val="bottom"/>
          </w:tcPr>
          <w:p w:rsidR="00695B96" w:rsidRPr="00050E84" w:rsidRDefault="00D91296" w:rsidP="001F7127">
            <w:pPr>
              <w:spacing w:before="40" w:after="40"/>
              <w:rPr>
                <w:rFonts w:ascii="Arial" w:hAnsi="Arial" w:cs="Arial"/>
                <w:b/>
                <w:bCs/>
                <w:sz w:val="20"/>
                <w:szCs w:val="20"/>
              </w:rPr>
            </w:pPr>
            <w:r>
              <w:rPr>
                <w:rFonts w:ascii="Arial" w:hAnsi="Arial" w:cs="Arial"/>
                <w:b/>
                <w:bCs/>
                <w:sz w:val="20"/>
                <w:szCs w:val="20"/>
              </w:rPr>
              <w:t>DEPAR</w:t>
            </w:r>
            <w:r w:rsidR="0021063B">
              <w:rPr>
                <w:rFonts w:ascii="Arial" w:hAnsi="Arial" w:cs="Arial"/>
                <w:b/>
                <w:bCs/>
                <w:sz w:val="20"/>
                <w:szCs w:val="20"/>
              </w:rPr>
              <w:t>TMENT</w:t>
            </w:r>
            <w:r w:rsidR="00695B96" w:rsidRPr="00050E84">
              <w:rPr>
                <w:rFonts w:ascii="Arial" w:hAnsi="Arial" w:cs="Arial"/>
                <w:b/>
                <w:bCs/>
                <w:sz w:val="20"/>
                <w:szCs w:val="20"/>
              </w:rPr>
              <w:t>:</w:t>
            </w:r>
          </w:p>
        </w:tc>
      </w:tr>
      <w:tr w:rsidR="00695B96" w:rsidRPr="00050E84" w:rsidTr="003E5952">
        <w:trPr>
          <w:trHeight w:val="408"/>
        </w:trPr>
        <w:tc>
          <w:tcPr>
            <w:tcW w:w="4878" w:type="dxa"/>
            <w:vAlign w:val="bottom"/>
          </w:tcPr>
          <w:p w:rsidR="00695B96" w:rsidRPr="00050E84" w:rsidRDefault="00317DCD" w:rsidP="001F7127">
            <w:pPr>
              <w:tabs>
                <w:tab w:val="left" w:pos="1710"/>
              </w:tabs>
              <w:spacing w:before="40" w:after="40"/>
              <w:rPr>
                <w:rFonts w:ascii="Arial" w:hAnsi="Arial" w:cs="Arial"/>
                <w:b/>
                <w:bCs/>
                <w:sz w:val="20"/>
                <w:szCs w:val="20"/>
              </w:rPr>
            </w:pPr>
            <w:r>
              <w:rPr>
                <w:rFonts w:ascii="Arial" w:hAnsi="Arial" w:cs="Arial"/>
                <w:b/>
                <w:bCs/>
                <w:sz w:val="20"/>
                <w:szCs w:val="20"/>
              </w:rPr>
              <w:t>PURCHASE ORDER</w:t>
            </w:r>
            <w:r w:rsidR="00695B96" w:rsidRPr="00050E84">
              <w:rPr>
                <w:rFonts w:ascii="Arial" w:hAnsi="Arial" w:cs="Arial"/>
                <w:b/>
                <w:bCs/>
                <w:sz w:val="20"/>
                <w:szCs w:val="20"/>
              </w:rPr>
              <w:t xml:space="preserve"> #:  </w:t>
            </w:r>
          </w:p>
        </w:tc>
        <w:tc>
          <w:tcPr>
            <w:tcW w:w="5850" w:type="dxa"/>
            <w:vAlign w:val="bottom"/>
          </w:tcPr>
          <w:p w:rsidR="00695B96" w:rsidRPr="00050E84" w:rsidRDefault="00695B96" w:rsidP="001F7127">
            <w:pPr>
              <w:spacing w:before="40" w:after="40"/>
              <w:rPr>
                <w:rFonts w:ascii="Arial" w:hAnsi="Arial" w:cs="Arial"/>
                <w:bCs/>
                <w:sz w:val="20"/>
                <w:szCs w:val="20"/>
              </w:rPr>
            </w:pPr>
            <w:r w:rsidRPr="00050E84">
              <w:rPr>
                <w:rFonts w:ascii="Arial" w:hAnsi="Arial" w:cs="Arial"/>
                <w:b/>
                <w:bCs/>
                <w:sz w:val="20"/>
                <w:szCs w:val="20"/>
              </w:rPr>
              <w:t>REQUIRED DELIVERY DATE:</w:t>
            </w:r>
          </w:p>
        </w:tc>
      </w:tr>
      <w:tr w:rsidR="003E5952" w:rsidRPr="00050E84" w:rsidTr="00F56732">
        <w:trPr>
          <w:trHeight w:val="408"/>
        </w:trPr>
        <w:tc>
          <w:tcPr>
            <w:tcW w:w="10728" w:type="dxa"/>
            <w:gridSpan w:val="2"/>
            <w:vAlign w:val="bottom"/>
          </w:tcPr>
          <w:p w:rsidR="003E5952" w:rsidRPr="00050E84" w:rsidRDefault="00063F45" w:rsidP="001F7127">
            <w:pPr>
              <w:spacing w:before="40" w:after="40"/>
              <w:rPr>
                <w:rFonts w:ascii="Arial" w:hAnsi="Arial" w:cs="Arial"/>
                <w:b/>
                <w:bCs/>
                <w:sz w:val="20"/>
                <w:szCs w:val="20"/>
              </w:rPr>
            </w:pPr>
            <w:r>
              <w:rPr>
                <w:rFonts w:ascii="Arial" w:hAnsi="Arial" w:cs="Arial"/>
                <w:b/>
                <w:bCs/>
                <w:sz w:val="20"/>
                <w:szCs w:val="20"/>
              </w:rPr>
              <w:t>SUPERVISOR:</w:t>
            </w:r>
            <w:r w:rsidRPr="00D677E8">
              <w:rPr>
                <w:rFonts w:ascii="Arial Narrow" w:hAnsi="Arial Narrow" w:cs="Arial"/>
                <w:bCs/>
                <w:sz w:val="22"/>
                <w:szCs w:val="22"/>
              </w:rPr>
              <w:t xml:space="preserve"> </w:t>
            </w:r>
          </w:p>
        </w:tc>
      </w:tr>
      <w:tr w:rsidR="00063F45" w:rsidRPr="00050E84" w:rsidTr="00F56732">
        <w:trPr>
          <w:trHeight w:val="408"/>
        </w:trPr>
        <w:tc>
          <w:tcPr>
            <w:tcW w:w="10728" w:type="dxa"/>
            <w:gridSpan w:val="2"/>
            <w:vAlign w:val="bottom"/>
          </w:tcPr>
          <w:p w:rsidR="00063F45" w:rsidRPr="00050E84" w:rsidRDefault="00063F45" w:rsidP="003C0F7B">
            <w:pPr>
              <w:spacing w:before="40" w:after="40"/>
              <w:rPr>
                <w:rFonts w:ascii="Arial" w:hAnsi="Arial" w:cs="Arial"/>
                <w:b/>
                <w:bCs/>
                <w:sz w:val="20"/>
                <w:szCs w:val="20"/>
              </w:rPr>
            </w:pPr>
            <w:r>
              <w:rPr>
                <w:rFonts w:ascii="Arial" w:hAnsi="Arial" w:cs="Arial"/>
                <w:b/>
                <w:bCs/>
                <w:sz w:val="20"/>
                <w:szCs w:val="20"/>
              </w:rPr>
              <w:t>REQUIRED SPECIFICATIONS</w:t>
            </w:r>
            <w:r w:rsidRPr="00663DD1">
              <w:rPr>
                <w:rFonts w:ascii="Arial" w:hAnsi="Arial" w:cs="Arial"/>
                <w:b/>
                <w:bCs/>
                <w:sz w:val="16"/>
                <w:szCs w:val="16"/>
              </w:rPr>
              <w:t>(Attach</w:t>
            </w:r>
            <w:r>
              <w:rPr>
                <w:rFonts w:ascii="Arial" w:hAnsi="Arial" w:cs="Arial"/>
                <w:b/>
                <w:bCs/>
                <w:sz w:val="16"/>
                <w:szCs w:val="16"/>
              </w:rPr>
              <w:t xml:space="preserve"> sheet</w:t>
            </w:r>
            <w:r w:rsidRPr="00663DD1">
              <w:rPr>
                <w:rFonts w:ascii="Arial" w:hAnsi="Arial" w:cs="Arial"/>
                <w:b/>
                <w:bCs/>
                <w:sz w:val="16"/>
                <w:szCs w:val="16"/>
              </w:rPr>
              <w:t xml:space="preserve"> if more room is needed)</w:t>
            </w:r>
            <w:r>
              <w:rPr>
                <w:rFonts w:ascii="Arial" w:hAnsi="Arial" w:cs="Arial"/>
                <w:b/>
                <w:bCs/>
                <w:sz w:val="20"/>
                <w:szCs w:val="20"/>
              </w:rPr>
              <w:t xml:space="preserve">: </w:t>
            </w:r>
          </w:p>
        </w:tc>
      </w:tr>
      <w:tr w:rsidR="00063F45" w:rsidRPr="00050E84" w:rsidTr="008941E8">
        <w:trPr>
          <w:trHeight w:val="408"/>
        </w:trPr>
        <w:tc>
          <w:tcPr>
            <w:tcW w:w="10728" w:type="dxa"/>
            <w:gridSpan w:val="2"/>
            <w:vAlign w:val="center"/>
          </w:tcPr>
          <w:p w:rsidR="00063F45" w:rsidRPr="00F66A1A" w:rsidRDefault="00063F45" w:rsidP="00D3664B">
            <w:pPr>
              <w:rPr>
                <w:rFonts w:ascii="Arial Narrow" w:hAnsi="Arial Narrow" w:cs="Arial"/>
                <w:sz w:val="21"/>
                <w:szCs w:val="21"/>
              </w:rPr>
            </w:pPr>
          </w:p>
        </w:tc>
      </w:tr>
    </w:tbl>
    <w:p w:rsidR="00421198" w:rsidRPr="00050E84" w:rsidRDefault="006C5A5A" w:rsidP="00381808">
      <w:pPr>
        <w:spacing w:after="140"/>
        <w:ind w:left="360" w:right="360"/>
        <w:rPr>
          <w:rFonts w:ascii="Arial" w:hAnsi="Arial" w:cs="Arial"/>
          <w:b/>
          <w:bCs/>
          <w:sz w:val="20"/>
          <w:szCs w:val="20"/>
        </w:rPr>
      </w:pPr>
      <w:r>
        <w:rPr>
          <w:rFonts w:ascii="Arial" w:hAnsi="Arial" w:cs="Arial"/>
          <w:b/>
          <w:sz w:val="20"/>
          <w:szCs w:val="20"/>
        </w:rPr>
        <w:pict>
          <v:rect id="_x0000_i1025" style="width:486pt;height:4pt" o:hralign="center" o:hrstd="t" o:hrnoshade="t" o:hr="t" fillcolor="black" stroked="f"/>
        </w:pict>
      </w:r>
    </w:p>
    <w:tbl>
      <w:tblPr>
        <w:tblW w:w="10710" w:type="dxa"/>
        <w:tblBorders>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2862"/>
        <w:gridCol w:w="1800"/>
        <w:gridCol w:w="2250"/>
        <w:gridCol w:w="2160"/>
        <w:gridCol w:w="1620"/>
      </w:tblGrid>
      <w:tr w:rsidR="005C2EEC" w:rsidRPr="00050E84" w:rsidTr="005C2EEC">
        <w:trPr>
          <w:gridBefore w:val="1"/>
          <w:wBefore w:w="18" w:type="dxa"/>
        </w:trPr>
        <w:tc>
          <w:tcPr>
            <w:tcW w:w="2862" w:type="dxa"/>
            <w:tcBorders>
              <w:bottom w:val="single" w:sz="4" w:space="0" w:color="auto"/>
              <w:right w:val="single" w:sz="12" w:space="0" w:color="auto"/>
            </w:tcBorders>
          </w:tcPr>
          <w:p w:rsidR="005C2EEC" w:rsidRPr="00050E84" w:rsidRDefault="005C2EEC" w:rsidP="00BA7804">
            <w:pPr>
              <w:rPr>
                <w:rFonts w:ascii="Arial" w:hAnsi="Arial" w:cs="Arial"/>
                <w:b/>
                <w:sz w:val="20"/>
                <w:szCs w:val="20"/>
              </w:rPr>
            </w:pPr>
          </w:p>
        </w:tc>
        <w:tc>
          <w:tcPr>
            <w:tcW w:w="1800" w:type="dxa"/>
            <w:tcBorders>
              <w:top w:val="single" w:sz="12" w:space="0" w:color="auto"/>
              <w:left w:val="single" w:sz="12" w:space="0" w:color="auto"/>
              <w:bottom w:val="single" w:sz="4" w:space="0" w:color="auto"/>
              <w:right w:val="single" w:sz="12" w:space="0" w:color="auto"/>
            </w:tcBorders>
          </w:tcPr>
          <w:p w:rsidR="005C2EEC" w:rsidRPr="00050E84" w:rsidRDefault="005C2EEC" w:rsidP="00981047">
            <w:pPr>
              <w:rPr>
                <w:rFonts w:ascii="Arial" w:hAnsi="Arial" w:cs="Arial"/>
                <w:sz w:val="18"/>
                <w:szCs w:val="20"/>
              </w:rPr>
            </w:pPr>
            <w:r>
              <w:rPr>
                <w:rFonts w:ascii="Arial" w:hAnsi="Arial" w:cs="Arial"/>
                <w:sz w:val="18"/>
                <w:szCs w:val="20"/>
              </w:rPr>
              <w:t>Vendor</w:t>
            </w:r>
            <w:r w:rsidRPr="00050E84">
              <w:rPr>
                <w:rFonts w:ascii="Arial" w:hAnsi="Arial" w:cs="Arial"/>
                <w:sz w:val="18"/>
                <w:szCs w:val="20"/>
              </w:rPr>
              <w:t xml:space="preserve"> #1</w:t>
            </w:r>
          </w:p>
        </w:tc>
        <w:tc>
          <w:tcPr>
            <w:tcW w:w="2250" w:type="dxa"/>
            <w:tcBorders>
              <w:top w:val="single" w:sz="12" w:space="0" w:color="auto"/>
              <w:left w:val="single" w:sz="12" w:space="0" w:color="auto"/>
              <w:right w:val="single" w:sz="12" w:space="0" w:color="auto"/>
            </w:tcBorders>
          </w:tcPr>
          <w:p w:rsidR="005C2EEC" w:rsidRPr="00050E84" w:rsidRDefault="005C2EEC" w:rsidP="00CD103B">
            <w:pPr>
              <w:rPr>
                <w:rFonts w:ascii="Arial" w:hAnsi="Arial" w:cs="Arial"/>
                <w:sz w:val="18"/>
                <w:szCs w:val="20"/>
              </w:rPr>
            </w:pPr>
            <w:r>
              <w:rPr>
                <w:rFonts w:ascii="Arial" w:hAnsi="Arial" w:cs="Arial"/>
                <w:sz w:val="18"/>
                <w:szCs w:val="20"/>
              </w:rPr>
              <w:t>Vendor</w:t>
            </w:r>
            <w:r w:rsidRPr="00050E84">
              <w:rPr>
                <w:rFonts w:ascii="Arial" w:hAnsi="Arial" w:cs="Arial"/>
                <w:sz w:val="18"/>
                <w:szCs w:val="20"/>
              </w:rPr>
              <w:t xml:space="preserve"> #2</w:t>
            </w:r>
          </w:p>
        </w:tc>
        <w:tc>
          <w:tcPr>
            <w:tcW w:w="2160" w:type="dxa"/>
            <w:tcBorders>
              <w:top w:val="single" w:sz="12" w:space="0" w:color="auto"/>
              <w:left w:val="single" w:sz="12" w:space="0" w:color="auto"/>
              <w:right w:val="single" w:sz="12" w:space="0" w:color="auto"/>
            </w:tcBorders>
          </w:tcPr>
          <w:p w:rsidR="005C2EEC" w:rsidRPr="00050E84" w:rsidRDefault="005C2EEC" w:rsidP="00981047">
            <w:pPr>
              <w:rPr>
                <w:rFonts w:ascii="Arial" w:hAnsi="Arial" w:cs="Arial"/>
                <w:sz w:val="18"/>
                <w:szCs w:val="20"/>
              </w:rPr>
            </w:pPr>
            <w:r>
              <w:rPr>
                <w:rFonts w:ascii="Arial" w:hAnsi="Arial" w:cs="Arial"/>
                <w:sz w:val="18"/>
                <w:szCs w:val="20"/>
              </w:rPr>
              <w:t>Vendor</w:t>
            </w:r>
            <w:r w:rsidRPr="00050E84">
              <w:rPr>
                <w:rFonts w:ascii="Arial" w:hAnsi="Arial" w:cs="Arial"/>
                <w:sz w:val="18"/>
                <w:szCs w:val="20"/>
              </w:rPr>
              <w:t xml:space="preserve"> #3</w:t>
            </w:r>
          </w:p>
        </w:tc>
        <w:tc>
          <w:tcPr>
            <w:tcW w:w="1620" w:type="dxa"/>
            <w:tcBorders>
              <w:top w:val="single" w:sz="12" w:space="0" w:color="auto"/>
              <w:left w:val="single" w:sz="12" w:space="0" w:color="auto"/>
              <w:right w:val="single" w:sz="12" w:space="0" w:color="auto"/>
            </w:tcBorders>
          </w:tcPr>
          <w:p w:rsidR="005C2EEC" w:rsidRDefault="005C2EEC" w:rsidP="00981047">
            <w:pPr>
              <w:rPr>
                <w:rFonts w:ascii="Arial" w:hAnsi="Arial" w:cs="Arial"/>
                <w:sz w:val="18"/>
                <w:szCs w:val="20"/>
              </w:rPr>
            </w:pPr>
            <w:r>
              <w:rPr>
                <w:rFonts w:ascii="Arial" w:hAnsi="Arial" w:cs="Arial"/>
                <w:sz w:val="18"/>
                <w:szCs w:val="20"/>
              </w:rPr>
              <w:t>Vendor #4</w:t>
            </w:r>
          </w:p>
        </w:tc>
      </w:tr>
      <w:tr w:rsidR="005C2EEC" w:rsidRPr="00050E84" w:rsidTr="005C2EEC">
        <w:trPr>
          <w:trHeight w:val="353"/>
        </w:trPr>
        <w:tc>
          <w:tcPr>
            <w:tcW w:w="2880" w:type="dxa"/>
            <w:gridSpan w:val="2"/>
            <w:tcBorders>
              <w:top w:val="single" w:sz="4" w:space="0" w:color="auto"/>
              <w:left w:val="single" w:sz="4" w:space="0" w:color="auto"/>
              <w:right w:val="single" w:sz="12" w:space="0" w:color="auto"/>
            </w:tcBorders>
            <w:vAlign w:val="center"/>
          </w:tcPr>
          <w:p w:rsidR="005C2EEC" w:rsidRPr="00573707" w:rsidRDefault="005C2EEC" w:rsidP="00573707">
            <w:pPr>
              <w:jc w:val="right"/>
              <w:rPr>
                <w:rFonts w:ascii="Arial" w:hAnsi="Arial" w:cs="Arial"/>
                <w:sz w:val="20"/>
                <w:szCs w:val="20"/>
              </w:rPr>
            </w:pPr>
            <w:r w:rsidRPr="00573707">
              <w:rPr>
                <w:rFonts w:ascii="Arial" w:hAnsi="Arial" w:cs="Arial"/>
                <w:sz w:val="20"/>
                <w:szCs w:val="20"/>
              </w:rPr>
              <w:t>Vendor Name:</w:t>
            </w:r>
          </w:p>
        </w:tc>
        <w:tc>
          <w:tcPr>
            <w:tcW w:w="1800" w:type="dxa"/>
            <w:tcBorders>
              <w:top w:val="single" w:sz="4" w:space="0" w:color="auto"/>
              <w:left w:val="single" w:sz="12" w:space="0" w:color="auto"/>
              <w:bottom w:val="single" w:sz="4" w:space="0" w:color="auto"/>
              <w:right w:val="single" w:sz="12" w:space="0" w:color="auto"/>
            </w:tcBorders>
            <w:vAlign w:val="center"/>
          </w:tcPr>
          <w:p w:rsidR="005C2EEC" w:rsidRPr="00F66A1A" w:rsidRDefault="005C2EEC" w:rsidP="00D3664B">
            <w:pPr>
              <w:rPr>
                <w:rFonts w:ascii="Arial Narrow" w:hAnsi="Arial Narrow" w:cs="Arial"/>
                <w:sz w:val="21"/>
                <w:szCs w:val="21"/>
              </w:rPr>
            </w:pPr>
          </w:p>
        </w:tc>
        <w:tc>
          <w:tcPr>
            <w:tcW w:w="2250" w:type="dxa"/>
            <w:tcBorders>
              <w:top w:val="single" w:sz="4" w:space="0" w:color="auto"/>
              <w:left w:val="single" w:sz="12" w:space="0" w:color="auto"/>
              <w:right w:val="single" w:sz="12" w:space="0" w:color="auto"/>
            </w:tcBorders>
            <w:vAlign w:val="center"/>
          </w:tcPr>
          <w:p w:rsidR="005C2EEC" w:rsidRPr="00F66A1A" w:rsidRDefault="005C2EEC" w:rsidP="0026602E">
            <w:pPr>
              <w:rPr>
                <w:rFonts w:ascii="Arial Narrow" w:hAnsi="Arial Narrow" w:cs="Arial"/>
                <w:sz w:val="21"/>
                <w:szCs w:val="21"/>
              </w:rPr>
            </w:pPr>
          </w:p>
        </w:tc>
        <w:tc>
          <w:tcPr>
            <w:tcW w:w="2160" w:type="dxa"/>
            <w:tcBorders>
              <w:top w:val="single" w:sz="4" w:space="0" w:color="auto"/>
              <w:left w:val="single" w:sz="12" w:space="0" w:color="auto"/>
              <w:right w:val="single" w:sz="12" w:space="0" w:color="auto"/>
            </w:tcBorders>
            <w:vAlign w:val="center"/>
          </w:tcPr>
          <w:p w:rsidR="005C2EEC" w:rsidRPr="00F66A1A" w:rsidRDefault="005C2EEC" w:rsidP="00157F3A">
            <w:pPr>
              <w:rPr>
                <w:rFonts w:ascii="Arial Narrow" w:hAnsi="Arial Narrow" w:cs="Arial"/>
                <w:sz w:val="21"/>
                <w:szCs w:val="21"/>
              </w:rPr>
            </w:pPr>
          </w:p>
        </w:tc>
        <w:tc>
          <w:tcPr>
            <w:tcW w:w="1620" w:type="dxa"/>
            <w:tcBorders>
              <w:top w:val="single" w:sz="4" w:space="0" w:color="auto"/>
              <w:left w:val="single" w:sz="12" w:space="0" w:color="auto"/>
              <w:right w:val="single" w:sz="12" w:space="0" w:color="auto"/>
            </w:tcBorders>
          </w:tcPr>
          <w:p w:rsidR="005C2EEC" w:rsidRDefault="005C2EEC" w:rsidP="0026602E">
            <w:pPr>
              <w:rPr>
                <w:rFonts w:ascii="Arial Narrow" w:hAnsi="Arial Narrow" w:cs="Arial"/>
                <w:sz w:val="21"/>
                <w:szCs w:val="21"/>
              </w:rPr>
            </w:pPr>
          </w:p>
        </w:tc>
      </w:tr>
      <w:tr w:rsidR="005C2EEC" w:rsidRPr="00050E84" w:rsidTr="005C2EEC">
        <w:trPr>
          <w:trHeight w:val="353"/>
        </w:trPr>
        <w:tc>
          <w:tcPr>
            <w:tcW w:w="2880" w:type="dxa"/>
            <w:gridSpan w:val="2"/>
            <w:tcBorders>
              <w:top w:val="single" w:sz="4" w:space="0" w:color="auto"/>
              <w:left w:val="single" w:sz="4" w:space="0" w:color="auto"/>
              <w:right w:val="single" w:sz="12" w:space="0" w:color="auto"/>
            </w:tcBorders>
            <w:vAlign w:val="center"/>
          </w:tcPr>
          <w:p w:rsidR="005C2EEC" w:rsidRPr="00573707" w:rsidRDefault="005C2EEC" w:rsidP="00573707">
            <w:pPr>
              <w:jc w:val="right"/>
              <w:rPr>
                <w:rFonts w:ascii="Arial" w:hAnsi="Arial" w:cs="Arial"/>
                <w:sz w:val="20"/>
                <w:szCs w:val="20"/>
              </w:rPr>
            </w:pPr>
            <w:r w:rsidRPr="00573707">
              <w:rPr>
                <w:rFonts w:ascii="Arial" w:hAnsi="Arial" w:cs="Arial"/>
                <w:sz w:val="20"/>
                <w:szCs w:val="20"/>
              </w:rPr>
              <w:t>Sales Person:</w:t>
            </w:r>
          </w:p>
        </w:tc>
        <w:tc>
          <w:tcPr>
            <w:tcW w:w="1800" w:type="dxa"/>
            <w:tcBorders>
              <w:top w:val="single" w:sz="4" w:space="0" w:color="auto"/>
              <w:left w:val="single" w:sz="12" w:space="0" w:color="auto"/>
              <w:bottom w:val="single" w:sz="4" w:space="0" w:color="auto"/>
              <w:right w:val="single" w:sz="12" w:space="0" w:color="auto"/>
            </w:tcBorders>
            <w:vAlign w:val="center"/>
          </w:tcPr>
          <w:p w:rsidR="005C2EEC" w:rsidRPr="00F66A1A" w:rsidRDefault="005C2EEC" w:rsidP="003C0F7B">
            <w:pPr>
              <w:rPr>
                <w:rFonts w:ascii="Arial Narrow" w:hAnsi="Arial Narrow" w:cs="Arial"/>
                <w:sz w:val="21"/>
                <w:szCs w:val="21"/>
              </w:rPr>
            </w:pPr>
          </w:p>
        </w:tc>
        <w:tc>
          <w:tcPr>
            <w:tcW w:w="2250" w:type="dxa"/>
            <w:tcBorders>
              <w:top w:val="single" w:sz="4" w:space="0" w:color="auto"/>
              <w:left w:val="single" w:sz="12" w:space="0" w:color="auto"/>
              <w:right w:val="single" w:sz="12" w:space="0" w:color="auto"/>
            </w:tcBorders>
            <w:vAlign w:val="center"/>
          </w:tcPr>
          <w:p w:rsidR="005C2EEC" w:rsidRPr="00F66A1A" w:rsidRDefault="005C2EEC" w:rsidP="0026602E">
            <w:pPr>
              <w:rPr>
                <w:rFonts w:ascii="Arial Narrow" w:hAnsi="Arial Narrow" w:cs="Arial"/>
                <w:sz w:val="21"/>
                <w:szCs w:val="21"/>
              </w:rPr>
            </w:pPr>
          </w:p>
        </w:tc>
        <w:tc>
          <w:tcPr>
            <w:tcW w:w="2160" w:type="dxa"/>
            <w:tcBorders>
              <w:top w:val="single" w:sz="4" w:space="0" w:color="auto"/>
              <w:left w:val="single" w:sz="12" w:space="0" w:color="auto"/>
              <w:right w:val="single" w:sz="12" w:space="0" w:color="auto"/>
            </w:tcBorders>
            <w:vAlign w:val="center"/>
          </w:tcPr>
          <w:p w:rsidR="005C2EEC" w:rsidRPr="00F66A1A" w:rsidRDefault="005C2EEC" w:rsidP="0026602E">
            <w:pPr>
              <w:rPr>
                <w:rFonts w:ascii="Arial Narrow" w:hAnsi="Arial Narrow" w:cs="Arial"/>
                <w:sz w:val="21"/>
                <w:szCs w:val="21"/>
              </w:rPr>
            </w:pPr>
          </w:p>
        </w:tc>
        <w:tc>
          <w:tcPr>
            <w:tcW w:w="1620" w:type="dxa"/>
            <w:tcBorders>
              <w:top w:val="single" w:sz="4" w:space="0" w:color="auto"/>
              <w:left w:val="single" w:sz="12" w:space="0" w:color="auto"/>
              <w:right w:val="single" w:sz="12" w:space="0" w:color="auto"/>
            </w:tcBorders>
          </w:tcPr>
          <w:p w:rsidR="005C2EEC" w:rsidRPr="00F66A1A" w:rsidRDefault="005C2EEC" w:rsidP="0026602E">
            <w:pPr>
              <w:rPr>
                <w:rFonts w:ascii="Arial Narrow" w:hAnsi="Arial Narrow" w:cs="Arial"/>
                <w:sz w:val="21"/>
                <w:szCs w:val="21"/>
              </w:rPr>
            </w:pPr>
          </w:p>
        </w:tc>
      </w:tr>
      <w:tr w:rsidR="005C2EEC" w:rsidRPr="00050E84" w:rsidTr="005C2EEC">
        <w:trPr>
          <w:trHeight w:val="353"/>
        </w:trPr>
        <w:tc>
          <w:tcPr>
            <w:tcW w:w="2880" w:type="dxa"/>
            <w:gridSpan w:val="2"/>
            <w:tcBorders>
              <w:top w:val="single" w:sz="4" w:space="0" w:color="auto"/>
              <w:left w:val="single" w:sz="4" w:space="0" w:color="auto"/>
              <w:right w:val="single" w:sz="12" w:space="0" w:color="auto"/>
            </w:tcBorders>
            <w:vAlign w:val="center"/>
          </w:tcPr>
          <w:p w:rsidR="005C2EEC" w:rsidRPr="00573707" w:rsidRDefault="005C2EEC" w:rsidP="00573707">
            <w:pPr>
              <w:jc w:val="right"/>
              <w:rPr>
                <w:rFonts w:ascii="Arial" w:hAnsi="Arial" w:cs="Arial"/>
                <w:sz w:val="20"/>
                <w:szCs w:val="20"/>
              </w:rPr>
            </w:pPr>
            <w:r w:rsidRPr="00573707">
              <w:rPr>
                <w:rFonts w:ascii="Arial" w:hAnsi="Arial" w:cs="Arial"/>
                <w:sz w:val="20"/>
                <w:szCs w:val="20"/>
              </w:rPr>
              <w:t>E-mail Address:</w:t>
            </w:r>
          </w:p>
        </w:tc>
        <w:tc>
          <w:tcPr>
            <w:tcW w:w="1800" w:type="dxa"/>
            <w:tcBorders>
              <w:top w:val="single" w:sz="4" w:space="0" w:color="auto"/>
              <w:left w:val="single" w:sz="12" w:space="0" w:color="auto"/>
              <w:bottom w:val="single" w:sz="4" w:space="0" w:color="auto"/>
              <w:right w:val="single" w:sz="12" w:space="0" w:color="auto"/>
            </w:tcBorders>
            <w:vAlign w:val="center"/>
          </w:tcPr>
          <w:p w:rsidR="005C2EEC" w:rsidRPr="00F66A1A" w:rsidRDefault="005C2EEC" w:rsidP="003C0F7B">
            <w:pPr>
              <w:rPr>
                <w:rFonts w:ascii="Arial Narrow" w:hAnsi="Arial Narrow" w:cs="Arial"/>
                <w:sz w:val="21"/>
                <w:szCs w:val="21"/>
              </w:rPr>
            </w:pPr>
          </w:p>
        </w:tc>
        <w:tc>
          <w:tcPr>
            <w:tcW w:w="2250" w:type="dxa"/>
            <w:tcBorders>
              <w:top w:val="single" w:sz="4" w:space="0" w:color="auto"/>
              <w:left w:val="single" w:sz="12" w:space="0" w:color="auto"/>
              <w:right w:val="single" w:sz="12" w:space="0" w:color="auto"/>
            </w:tcBorders>
            <w:vAlign w:val="center"/>
          </w:tcPr>
          <w:p w:rsidR="005C2EEC" w:rsidRPr="00F66A1A" w:rsidRDefault="005C2EEC" w:rsidP="0026602E">
            <w:pPr>
              <w:rPr>
                <w:rFonts w:ascii="Arial Narrow" w:hAnsi="Arial Narrow" w:cs="Arial"/>
                <w:sz w:val="21"/>
                <w:szCs w:val="21"/>
              </w:rPr>
            </w:pPr>
          </w:p>
        </w:tc>
        <w:tc>
          <w:tcPr>
            <w:tcW w:w="2160" w:type="dxa"/>
            <w:tcBorders>
              <w:top w:val="single" w:sz="4" w:space="0" w:color="auto"/>
              <w:left w:val="single" w:sz="12" w:space="0" w:color="auto"/>
              <w:right w:val="single" w:sz="12" w:space="0" w:color="auto"/>
            </w:tcBorders>
            <w:vAlign w:val="center"/>
          </w:tcPr>
          <w:p w:rsidR="005C2EEC" w:rsidRPr="00F66A1A" w:rsidRDefault="005C2EEC" w:rsidP="0026602E">
            <w:pPr>
              <w:rPr>
                <w:rFonts w:ascii="Arial Narrow" w:hAnsi="Arial Narrow" w:cs="Arial"/>
                <w:sz w:val="21"/>
                <w:szCs w:val="21"/>
              </w:rPr>
            </w:pPr>
            <w:r w:rsidRPr="00F66A1A">
              <w:rPr>
                <w:rFonts w:ascii="Arial Narrow" w:hAnsi="Arial Narrow" w:cs="Arial"/>
                <w:sz w:val="21"/>
                <w:szCs w:val="21"/>
              </w:rPr>
              <w:fldChar w:fldCharType="begin">
                <w:ffData>
                  <w:name w:val="Text34"/>
                  <w:enabled/>
                  <w:calcOnExit w:val="0"/>
                  <w:textInput/>
                </w:ffData>
              </w:fldChar>
            </w:r>
            <w:r w:rsidRPr="00F66A1A">
              <w:rPr>
                <w:rFonts w:ascii="Arial Narrow" w:hAnsi="Arial Narrow" w:cs="Arial"/>
                <w:sz w:val="21"/>
                <w:szCs w:val="21"/>
              </w:rPr>
              <w:instrText xml:space="preserve"> FORMTEXT </w:instrText>
            </w:r>
            <w:r w:rsidRPr="00F66A1A">
              <w:rPr>
                <w:rFonts w:ascii="Arial Narrow" w:hAnsi="Arial Narrow" w:cs="Arial"/>
                <w:sz w:val="21"/>
                <w:szCs w:val="21"/>
              </w:rPr>
            </w:r>
            <w:r w:rsidRPr="00F66A1A">
              <w:rPr>
                <w:rFonts w:ascii="Arial Narrow" w:hAnsi="Arial Narrow" w:cs="Arial"/>
                <w:sz w:val="21"/>
                <w:szCs w:val="21"/>
              </w:rPr>
              <w:fldChar w:fldCharType="separate"/>
            </w:r>
            <w:r>
              <w:rPr>
                <w:rFonts w:ascii="Arial Narrow" w:hAnsi="Arial Narrow" w:cs="Arial"/>
                <w:sz w:val="21"/>
                <w:szCs w:val="21"/>
              </w:rPr>
              <w:t> </w:t>
            </w:r>
            <w:r>
              <w:rPr>
                <w:rFonts w:ascii="Arial Narrow" w:hAnsi="Arial Narrow" w:cs="Arial"/>
                <w:sz w:val="21"/>
                <w:szCs w:val="21"/>
              </w:rPr>
              <w:t> </w:t>
            </w:r>
            <w:r>
              <w:rPr>
                <w:rFonts w:ascii="Arial Narrow" w:hAnsi="Arial Narrow" w:cs="Arial"/>
                <w:sz w:val="21"/>
                <w:szCs w:val="21"/>
              </w:rPr>
              <w:t> </w:t>
            </w:r>
            <w:r>
              <w:rPr>
                <w:rFonts w:ascii="Arial Narrow" w:hAnsi="Arial Narrow" w:cs="Arial"/>
                <w:sz w:val="21"/>
                <w:szCs w:val="21"/>
              </w:rPr>
              <w:t> </w:t>
            </w:r>
            <w:r>
              <w:rPr>
                <w:rFonts w:ascii="Arial Narrow" w:hAnsi="Arial Narrow" w:cs="Arial"/>
                <w:sz w:val="21"/>
                <w:szCs w:val="21"/>
              </w:rPr>
              <w:t> </w:t>
            </w:r>
            <w:r w:rsidRPr="00F66A1A">
              <w:rPr>
                <w:rFonts w:ascii="Arial Narrow" w:hAnsi="Arial Narrow" w:cs="Arial"/>
                <w:sz w:val="21"/>
                <w:szCs w:val="21"/>
              </w:rPr>
              <w:fldChar w:fldCharType="end"/>
            </w:r>
          </w:p>
        </w:tc>
        <w:tc>
          <w:tcPr>
            <w:tcW w:w="1620" w:type="dxa"/>
            <w:tcBorders>
              <w:top w:val="single" w:sz="4" w:space="0" w:color="auto"/>
              <w:left w:val="single" w:sz="12" w:space="0" w:color="auto"/>
              <w:right w:val="single" w:sz="12" w:space="0" w:color="auto"/>
            </w:tcBorders>
          </w:tcPr>
          <w:p w:rsidR="005C2EEC" w:rsidRPr="00F66A1A" w:rsidRDefault="005C2EEC" w:rsidP="0026602E">
            <w:pPr>
              <w:rPr>
                <w:rFonts w:ascii="Arial Narrow" w:hAnsi="Arial Narrow" w:cs="Arial"/>
                <w:sz w:val="21"/>
                <w:szCs w:val="21"/>
              </w:rPr>
            </w:pPr>
          </w:p>
        </w:tc>
      </w:tr>
      <w:tr w:rsidR="005C2EEC" w:rsidRPr="00050E84" w:rsidTr="005C2EEC">
        <w:trPr>
          <w:trHeight w:val="353"/>
        </w:trPr>
        <w:tc>
          <w:tcPr>
            <w:tcW w:w="2880" w:type="dxa"/>
            <w:gridSpan w:val="2"/>
            <w:tcBorders>
              <w:top w:val="single" w:sz="4" w:space="0" w:color="auto"/>
              <w:left w:val="single" w:sz="4" w:space="0" w:color="auto"/>
              <w:bottom w:val="single" w:sz="4" w:space="0" w:color="auto"/>
              <w:right w:val="single" w:sz="12" w:space="0" w:color="auto"/>
            </w:tcBorders>
            <w:vAlign w:val="center"/>
          </w:tcPr>
          <w:p w:rsidR="005C2EEC" w:rsidRPr="00573707" w:rsidRDefault="005C2EEC" w:rsidP="00573707">
            <w:pPr>
              <w:jc w:val="right"/>
              <w:rPr>
                <w:rFonts w:ascii="Arial" w:hAnsi="Arial" w:cs="Arial"/>
                <w:sz w:val="20"/>
                <w:szCs w:val="20"/>
              </w:rPr>
            </w:pPr>
            <w:r w:rsidRPr="00573707">
              <w:rPr>
                <w:rFonts w:ascii="Arial" w:hAnsi="Arial" w:cs="Arial"/>
                <w:sz w:val="20"/>
                <w:szCs w:val="20"/>
              </w:rPr>
              <w:t>Telephone:</w:t>
            </w:r>
          </w:p>
        </w:tc>
        <w:tc>
          <w:tcPr>
            <w:tcW w:w="1800" w:type="dxa"/>
            <w:tcBorders>
              <w:top w:val="single" w:sz="4" w:space="0" w:color="auto"/>
              <w:left w:val="single" w:sz="12" w:space="0" w:color="auto"/>
              <w:bottom w:val="single" w:sz="4" w:space="0" w:color="auto"/>
              <w:right w:val="single" w:sz="12" w:space="0" w:color="auto"/>
            </w:tcBorders>
            <w:vAlign w:val="center"/>
          </w:tcPr>
          <w:p w:rsidR="005C2EEC" w:rsidRPr="00F66A1A" w:rsidRDefault="005C2EEC" w:rsidP="0026602E">
            <w:pPr>
              <w:rPr>
                <w:rFonts w:ascii="Arial Narrow" w:hAnsi="Arial Narrow" w:cs="Arial"/>
                <w:sz w:val="21"/>
                <w:szCs w:val="21"/>
              </w:rPr>
            </w:pPr>
          </w:p>
        </w:tc>
        <w:tc>
          <w:tcPr>
            <w:tcW w:w="2250" w:type="dxa"/>
            <w:tcBorders>
              <w:top w:val="single" w:sz="4" w:space="0" w:color="auto"/>
              <w:left w:val="single" w:sz="12" w:space="0" w:color="auto"/>
              <w:right w:val="single" w:sz="12" w:space="0" w:color="auto"/>
            </w:tcBorders>
            <w:vAlign w:val="center"/>
          </w:tcPr>
          <w:p w:rsidR="005C2EEC" w:rsidRPr="00F66A1A" w:rsidRDefault="005C2EEC" w:rsidP="0026602E">
            <w:pPr>
              <w:rPr>
                <w:rFonts w:ascii="Arial Narrow" w:hAnsi="Arial Narrow" w:cs="Arial"/>
                <w:sz w:val="21"/>
                <w:szCs w:val="21"/>
              </w:rPr>
            </w:pPr>
          </w:p>
        </w:tc>
        <w:tc>
          <w:tcPr>
            <w:tcW w:w="2160" w:type="dxa"/>
            <w:tcBorders>
              <w:top w:val="single" w:sz="4" w:space="0" w:color="auto"/>
              <w:left w:val="single" w:sz="12" w:space="0" w:color="auto"/>
              <w:right w:val="single" w:sz="12" w:space="0" w:color="auto"/>
            </w:tcBorders>
            <w:vAlign w:val="center"/>
          </w:tcPr>
          <w:p w:rsidR="005C2EEC" w:rsidRPr="00F66A1A" w:rsidRDefault="005C2EEC" w:rsidP="0026602E">
            <w:pPr>
              <w:rPr>
                <w:rFonts w:ascii="Arial Narrow" w:hAnsi="Arial Narrow" w:cs="Arial"/>
                <w:sz w:val="21"/>
                <w:szCs w:val="21"/>
              </w:rPr>
            </w:pPr>
            <w:r w:rsidRPr="00F66A1A">
              <w:rPr>
                <w:rFonts w:ascii="Arial Narrow" w:hAnsi="Arial Narrow" w:cs="Arial"/>
                <w:sz w:val="21"/>
                <w:szCs w:val="21"/>
              </w:rPr>
              <w:fldChar w:fldCharType="begin">
                <w:ffData>
                  <w:name w:val="Text34"/>
                  <w:enabled/>
                  <w:calcOnExit w:val="0"/>
                  <w:textInput/>
                </w:ffData>
              </w:fldChar>
            </w:r>
            <w:r w:rsidRPr="00F66A1A">
              <w:rPr>
                <w:rFonts w:ascii="Arial Narrow" w:hAnsi="Arial Narrow" w:cs="Arial"/>
                <w:sz w:val="21"/>
                <w:szCs w:val="21"/>
              </w:rPr>
              <w:instrText xml:space="preserve"> FORMTEXT </w:instrText>
            </w:r>
            <w:r w:rsidRPr="00F66A1A">
              <w:rPr>
                <w:rFonts w:ascii="Arial Narrow" w:hAnsi="Arial Narrow" w:cs="Arial"/>
                <w:sz w:val="21"/>
                <w:szCs w:val="21"/>
              </w:rPr>
            </w:r>
            <w:r w:rsidRPr="00F66A1A">
              <w:rPr>
                <w:rFonts w:ascii="Arial Narrow" w:hAnsi="Arial Narrow" w:cs="Arial"/>
                <w:sz w:val="21"/>
                <w:szCs w:val="21"/>
              </w:rPr>
              <w:fldChar w:fldCharType="separate"/>
            </w:r>
            <w:r>
              <w:rPr>
                <w:rFonts w:ascii="Arial Narrow" w:hAnsi="Arial Narrow" w:cs="Arial"/>
                <w:sz w:val="21"/>
                <w:szCs w:val="21"/>
              </w:rPr>
              <w:t> </w:t>
            </w:r>
            <w:r>
              <w:rPr>
                <w:rFonts w:ascii="Arial Narrow" w:hAnsi="Arial Narrow" w:cs="Arial"/>
                <w:sz w:val="21"/>
                <w:szCs w:val="21"/>
              </w:rPr>
              <w:t> </w:t>
            </w:r>
            <w:r>
              <w:rPr>
                <w:rFonts w:ascii="Arial Narrow" w:hAnsi="Arial Narrow" w:cs="Arial"/>
                <w:sz w:val="21"/>
                <w:szCs w:val="21"/>
              </w:rPr>
              <w:t> </w:t>
            </w:r>
            <w:r>
              <w:rPr>
                <w:rFonts w:ascii="Arial Narrow" w:hAnsi="Arial Narrow" w:cs="Arial"/>
                <w:sz w:val="21"/>
                <w:szCs w:val="21"/>
              </w:rPr>
              <w:t> </w:t>
            </w:r>
            <w:r>
              <w:rPr>
                <w:rFonts w:ascii="Arial Narrow" w:hAnsi="Arial Narrow" w:cs="Arial"/>
                <w:sz w:val="21"/>
                <w:szCs w:val="21"/>
              </w:rPr>
              <w:t> </w:t>
            </w:r>
            <w:r w:rsidRPr="00F66A1A">
              <w:rPr>
                <w:rFonts w:ascii="Arial Narrow" w:hAnsi="Arial Narrow" w:cs="Arial"/>
                <w:sz w:val="21"/>
                <w:szCs w:val="21"/>
              </w:rPr>
              <w:fldChar w:fldCharType="end"/>
            </w:r>
          </w:p>
        </w:tc>
        <w:tc>
          <w:tcPr>
            <w:tcW w:w="1620" w:type="dxa"/>
            <w:tcBorders>
              <w:top w:val="single" w:sz="4" w:space="0" w:color="auto"/>
              <w:left w:val="single" w:sz="12" w:space="0" w:color="auto"/>
              <w:right w:val="single" w:sz="12" w:space="0" w:color="auto"/>
            </w:tcBorders>
          </w:tcPr>
          <w:p w:rsidR="005C2EEC" w:rsidRPr="00F66A1A" w:rsidRDefault="005C2EEC" w:rsidP="0026602E">
            <w:pPr>
              <w:rPr>
                <w:rFonts w:ascii="Arial Narrow" w:hAnsi="Arial Narrow" w:cs="Arial"/>
                <w:sz w:val="21"/>
                <w:szCs w:val="21"/>
              </w:rPr>
            </w:pPr>
          </w:p>
        </w:tc>
      </w:tr>
      <w:tr w:rsidR="005C2EEC" w:rsidRPr="00050E84" w:rsidTr="005C2EEC">
        <w:trPr>
          <w:trHeight w:val="353"/>
        </w:trPr>
        <w:tc>
          <w:tcPr>
            <w:tcW w:w="2880" w:type="dxa"/>
            <w:gridSpan w:val="2"/>
            <w:tcBorders>
              <w:top w:val="single" w:sz="4" w:space="0" w:color="auto"/>
              <w:left w:val="single" w:sz="4" w:space="0" w:color="auto"/>
              <w:bottom w:val="single" w:sz="4" w:space="0" w:color="auto"/>
              <w:right w:val="single" w:sz="12" w:space="0" w:color="auto"/>
            </w:tcBorders>
            <w:vAlign w:val="center"/>
          </w:tcPr>
          <w:p w:rsidR="005C2EEC" w:rsidRPr="00573707" w:rsidRDefault="005C2EEC" w:rsidP="00573707">
            <w:pPr>
              <w:jc w:val="right"/>
              <w:rPr>
                <w:rFonts w:ascii="Arial" w:hAnsi="Arial" w:cs="Arial"/>
                <w:sz w:val="20"/>
                <w:szCs w:val="20"/>
              </w:rPr>
            </w:pPr>
            <w:r w:rsidRPr="00573707">
              <w:rPr>
                <w:rFonts w:ascii="Arial" w:hAnsi="Arial" w:cs="Arial"/>
                <w:sz w:val="20"/>
                <w:szCs w:val="20"/>
              </w:rPr>
              <w:t>Date/Time of Quote:</w:t>
            </w:r>
          </w:p>
        </w:tc>
        <w:tc>
          <w:tcPr>
            <w:tcW w:w="1800" w:type="dxa"/>
            <w:tcBorders>
              <w:top w:val="single" w:sz="4" w:space="0" w:color="auto"/>
              <w:left w:val="single" w:sz="12" w:space="0" w:color="auto"/>
              <w:bottom w:val="single" w:sz="4" w:space="0" w:color="auto"/>
              <w:right w:val="single" w:sz="12" w:space="0" w:color="auto"/>
            </w:tcBorders>
            <w:vAlign w:val="center"/>
          </w:tcPr>
          <w:p w:rsidR="005C2EEC" w:rsidRPr="00F66A1A" w:rsidRDefault="005C2EEC" w:rsidP="00634EA2">
            <w:pPr>
              <w:rPr>
                <w:rFonts w:ascii="Arial Narrow" w:hAnsi="Arial Narrow" w:cs="Arial"/>
                <w:sz w:val="21"/>
                <w:szCs w:val="21"/>
              </w:rPr>
            </w:pPr>
          </w:p>
        </w:tc>
        <w:tc>
          <w:tcPr>
            <w:tcW w:w="2250" w:type="dxa"/>
            <w:tcBorders>
              <w:top w:val="single" w:sz="4" w:space="0" w:color="auto"/>
              <w:left w:val="single" w:sz="12" w:space="0" w:color="auto"/>
              <w:right w:val="single" w:sz="12" w:space="0" w:color="auto"/>
            </w:tcBorders>
            <w:vAlign w:val="center"/>
          </w:tcPr>
          <w:p w:rsidR="005C2EEC" w:rsidRPr="00F66A1A" w:rsidRDefault="005C2EEC" w:rsidP="0026602E">
            <w:pPr>
              <w:rPr>
                <w:rFonts w:ascii="Arial Narrow" w:hAnsi="Arial Narrow" w:cs="Arial"/>
                <w:sz w:val="21"/>
                <w:szCs w:val="21"/>
              </w:rPr>
            </w:pPr>
          </w:p>
        </w:tc>
        <w:tc>
          <w:tcPr>
            <w:tcW w:w="2160" w:type="dxa"/>
            <w:tcBorders>
              <w:top w:val="single" w:sz="4" w:space="0" w:color="auto"/>
              <w:left w:val="single" w:sz="12" w:space="0" w:color="auto"/>
              <w:right w:val="single" w:sz="12" w:space="0" w:color="auto"/>
            </w:tcBorders>
            <w:vAlign w:val="center"/>
          </w:tcPr>
          <w:p w:rsidR="005C2EEC" w:rsidRPr="00F66A1A" w:rsidRDefault="005C2EEC" w:rsidP="0026602E">
            <w:pPr>
              <w:rPr>
                <w:rFonts w:ascii="Arial Narrow" w:hAnsi="Arial Narrow" w:cs="Arial"/>
                <w:sz w:val="21"/>
                <w:szCs w:val="21"/>
              </w:rPr>
            </w:pPr>
          </w:p>
        </w:tc>
        <w:tc>
          <w:tcPr>
            <w:tcW w:w="1620" w:type="dxa"/>
            <w:tcBorders>
              <w:top w:val="single" w:sz="4" w:space="0" w:color="auto"/>
              <w:left w:val="single" w:sz="12" w:space="0" w:color="auto"/>
              <w:right w:val="single" w:sz="12" w:space="0" w:color="auto"/>
            </w:tcBorders>
          </w:tcPr>
          <w:p w:rsidR="005C2EEC" w:rsidRPr="00F66A1A" w:rsidRDefault="005C2EEC" w:rsidP="0026602E">
            <w:pPr>
              <w:rPr>
                <w:rFonts w:ascii="Arial Narrow" w:hAnsi="Arial Narrow" w:cs="Arial"/>
                <w:sz w:val="21"/>
                <w:szCs w:val="21"/>
              </w:rPr>
            </w:pPr>
          </w:p>
        </w:tc>
      </w:tr>
      <w:tr w:rsidR="005C2EEC" w:rsidRPr="00050E84" w:rsidTr="005C2EEC">
        <w:trPr>
          <w:trHeight w:val="353"/>
        </w:trPr>
        <w:tc>
          <w:tcPr>
            <w:tcW w:w="2880" w:type="dxa"/>
            <w:gridSpan w:val="2"/>
            <w:tcBorders>
              <w:top w:val="single" w:sz="4" w:space="0" w:color="auto"/>
              <w:left w:val="single" w:sz="4" w:space="0" w:color="auto"/>
              <w:right w:val="single" w:sz="12" w:space="0" w:color="auto"/>
            </w:tcBorders>
            <w:vAlign w:val="center"/>
          </w:tcPr>
          <w:p w:rsidR="005C2EEC" w:rsidRPr="00573707" w:rsidRDefault="005C2EEC" w:rsidP="00573707">
            <w:pPr>
              <w:jc w:val="right"/>
              <w:rPr>
                <w:rFonts w:ascii="Arial" w:hAnsi="Arial" w:cs="Arial"/>
                <w:sz w:val="20"/>
                <w:szCs w:val="20"/>
              </w:rPr>
            </w:pPr>
            <w:r w:rsidRPr="00573707">
              <w:rPr>
                <w:rFonts w:ascii="Arial" w:hAnsi="Arial" w:cs="Arial"/>
                <w:sz w:val="20"/>
                <w:szCs w:val="20"/>
              </w:rPr>
              <w:t>Vendor Quote Number:</w:t>
            </w:r>
          </w:p>
        </w:tc>
        <w:tc>
          <w:tcPr>
            <w:tcW w:w="1800" w:type="dxa"/>
            <w:tcBorders>
              <w:top w:val="single" w:sz="4" w:space="0" w:color="auto"/>
              <w:left w:val="single" w:sz="12" w:space="0" w:color="auto"/>
              <w:bottom w:val="single" w:sz="4" w:space="0" w:color="auto"/>
              <w:right w:val="single" w:sz="12" w:space="0" w:color="auto"/>
            </w:tcBorders>
            <w:vAlign w:val="center"/>
          </w:tcPr>
          <w:p w:rsidR="005C2EEC" w:rsidRPr="00F66A1A" w:rsidRDefault="005C2EEC" w:rsidP="0026602E">
            <w:pPr>
              <w:rPr>
                <w:rFonts w:ascii="Arial Narrow" w:hAnsi="Arial Narrow" w:cs="Arial"/>
                <w:sz w:val="21"/>
                <w:szCs w:val="21"/>
              </w:rPr>
            </w:pPr>
          </w:p>
        </w:tc>
        <w:tc>
          <w:tcPr>
            <w:tcW w:w="2250" w:type="dxa"/>
            <w:tcBorders>
              <w:top w:val="single" w:sz="4" w:space="0" w:color="auto"/>
              <w:left w:val="single" w:sz="12" w:space="0" w:color="auto"/>
              <w:right w:val="single" w:sz="12" w:space="0" w:color="auto"/>
            </w:tcBorders>
            <w:vAlign w:val="center"/>
          </w:tcPr>
          <w:p w:rsidR="005C2EEC" w:rsidRPr="00F66A1A" w:rsidRDefault="005C2EEC" w:rsidP="0026602E">
            <w:pPr>
              <w:rPr>
                <w:rFonts w:ascii="Arial Narrow" w:hAnsi="Arial Narrow" w:cs="Arial"/>
                <w:sz w:val="21"/>
                <w:szCs w:val="21"/>
              </w:rPr>
            </w:pPr>
          </w:p>
        </w:tc>
        <w:tc>
          <w:tcPr>
            <w:tcW w:w="2160" w:type="dxa"/>
            <w:tcBorders>
              <w:top w:val="single" w:sz="4" w:space="0" w:color="auto"/>
              <w:left w:val="single" w:sz="12" w:space="0" w:color="auto"/>
              <w:right w:val="single" w:sz="12" w:space="0" w:color="auto"/>
            </w:tcBorders>
            <w:vAlign w:val="center"/>
          </w:tcPr>
          <w:p w:rsidR="005C2EEC" w:rsidRPr="00F66A1A" w:rsidRDefault="005C2EEC" w:rsidP="0026602E">
            <w:pPr>
              <w:rPr>
                <w:rFonts w:ascii="Arial Narrow" w:hAnsi="Arial Narrow" w:cs="Arial"/>
                <w:sz w:val="21"/>
                <w:szCs w:val="21"/>
              </w:rPr>
            </w:pPr>
          </w:p>
        </w:tc>
        <w:tc>
          <w:tcPr>
            <w:tcW w:w="1620" w:type="dxa"/>
            <w:tcBorders>
              <w:top w:val="single" w:sz="4" w:space="0" w:color="auto"/>
              <w:left w:val="single" w:sz="12" w:space="0" w:color="auto"/>
              <w:right w:val="single" w:sz="12" w:space="0" w:color="auto"/>
            </w:tcBorders>
          </w:tcPr>
          <w:p w:rsidR="005C2EEC" w:rsidRDefault="005C2EEC" w:rsidP="0026602E">
            <w:pPr>
              <w:rPr>
                <w:rFonts w:ascii="Arial Narrow" w:hAnsi="Arial Narrow" w:cs="Arial"/>
                <w:sz w:val="21"/>
                <w:szCs w:val="21"/>
              </w:rPr>
            </w:pPr>
          </w:p>
        </w:tc>
      </w:tr>
    </w:tbl>
    <w:p w:rsidR="00421198" w:rsidRPr="00050E84" w:rsidRDefault="006C5A5A" w:rsidP="00CF5B12">
      <w:pPr>
        <w:spacing w:after="60"/>
        <w:ind w:left="360" w:right="360"/>
        <w:rPr>
          <w:rFonts w:ascii="Arial" w:hAnsi="Arial" w:cs="Arial"/>
          <w:b/>
          <w:sz w:val="20"/>
          <w:szCs w:val="20"/>
        </w:rPr>
      </w:pPr>
      <w:r>
        <w:rPr>
          <w:rFonts w:ascii="Arial" w:hAnsi="Arial" w:cs="Arial"/>
          <w:b/>
          <w:sz w:val="20"/>
          <w:szCs w:val="20"/>
        </w:rPr>
        <w:pict>
          <v:rect id="_x0000_i1026" style="width:481.15pt;height:3.5pt" o:hrpct="990" o:hralign="center" o:hrstd="t" o:hrnoshade="t" o:hr="t" fillcolor="black" stroked="f"/>
        </w:pict>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2070"/>
        <w:gridCol w:w="1800"/>
        <w:gridCol w:w="2250"/>
        <w:gridCol w:w="2160"/>
        <w:gridCol w:w="1620"/>
      </w:tblGrid>
      <w:tr w:rsidR="005C2EEC" w:rsidRPr="00050E84" w:rsidTr="00D81EBF">
        <w:tc>
          <w:tcPr>
            <w:tcW w:w="805" w:type="dxa"/>
            <w:vAlign w:val="center"/>
          </w:tcPr>
          <w:p w:rsidR="005C2EEC" w:rsidRPr="00050E84" w:rsidRDefault="005C2EEC" w:rsidP="005C2EEC">
            <w:pPr>
              <w:jc w:val="center"/>
              <w:rPr>
                <w:rFonts w:ascii="Arial Narrow" w:hAnsi="Arial Narrow" w:cs="Arial"/>
                <w:sz w:val="18"/>
                <w:szCs w:val="18"/>
              </w:rPr>
            </w:pPr>
            <w:r>
              <w:rPr>
                <w:rFonts w:ascii="Arial Narrow" w:hAnsi="Arial Narrow" w:cs="Arial"/>
                <w:sz w:val="18"/>
                <w:szCs w:val="18"/>
              </w:rPr>
              <w:t>Quantity Needed</w:t>
            </w:r>
          </w:p>
        </w:tc>
        <w:tc>
          <w:tcPr>
            <w:tcW w:w="2070" w:type="dxa"/>
            <w:tcBorders>
              <w:right w:val="single" w:sz="12" w:space="0" w:color="auto"/>
            </w:tcBorders>
            <w:vAlign w:val="center"/>
          </w:tcPr>
          <w:p w:rsidR="005C2EEC" w:rsidRPr="00050E84" w:rsidRDefault="005C2EEC" w:rsidP="005C2EEC">
            <w:pPr>
              <w:rPr>
                <w:rFonts w:ascii="Arial Narrow" w:hAnsi="Arial Narrow" w:cs="Arial"/>
                <w:sz w:val="18"/>
                <w:szCs w:val="18"/>
              </w:rPr>
            </w:pPr>
            <w:r w:rsidRPr="00050E84">
              <w:rPr>
                <w:rFonts w:ascii="Arial Narrow" w:hAnsi="Arial Narrow" w:cs="Arial"/>
                <w:sz w:val="18"/>
                <w:szCs w:val="18"/>
              </w:rPr>
              <w:t>Description of Product</w:t>
            </w:r>
            <w:r>
              <w:rPr>
                <w:rFonts w:ascii="Arial Narrow" w:hAnsi="Arial Narrow" w:cs="Arial"/>
                <w:sz w:val="18"/>
                <w:szCs w:val="18"/>
              </w:rPr>
              <w:t>(s)</w:t>
            </w:r>
            <w:r w:rsidRPr="00050E84">
              <w:rPr>
                <w:rFonts w:ascii="Arial Narrow" w:hAnsi="Arial Narrow" w:cs="Arial"/>
                <w:sz w:val="18"/>
                <w:szCs w:val="18"/>
              </w:rPr>
              <w:t xml:space="preserve"> / Service</w:t>
            </w:r>
            <w:r>
              <w:rPr>
                <w:rFonts w:ascii="Arial Narrow" w:hAnsi="Arial Narrow" w:cs="Arial"/>
                <w:sz w:val="18"/>
                <w:szCs w:val="18"/>
              </w:rPr>
              <w:t>(s)</w:t>
            </w:r>
            <w:r w:rsidRPr="00050E84">
              <w:rPr>
                <w:rFonts w:ascii="Arial Narrow" w:hAnsi="Arial Narrow" w:cs="Arial"/>
                <w:sz w:val="18"/>
                <w:szCs w:val="18"/>
              </w:rPr>
              <w:t xml:space="preserve"> to be Purchased</w:t>
            </w:r>
          </w:p>
        </w:tc>
        <w:tc>
          <w:tcPr>
            <w:tcW w:w="1800" w:type="dxa"/>
            <w:tcBorders>
              <w:top w:val="single" w:sz="4" w:space="0" w:color="auto"/>
              <w:left w:val="single" w:sz="12" w:space="0" w:color="auto"/>
              <w:bottom w:val="single" w:sz="4" w:space="0" w:color="auto"/>
              <w:right w:val="single" w:sz="12" w:space="0" w:color="auto"/>
            </w:tcBorders>
            <w:vAlign w:val="center"/>
          </w:tcPr>
          <w:p w:rsidR="005C2EEC" w:rsidRPr="00050E84" w:rsidRDefault="005C2EEC" w:rsidP="005C2EEC">
            <w:pPr>
              <w:jc w:val="center"/>
              <w:rPr>
                <w:rFonts w:ascii="Arial Narrow" w:hAnsi="Arial Narrow" w:cs="Arial"/>
                <w:sz w:val="18"/>
                <w:szCs w:val="20"/>
              </w:rPr>
            </w:pPr>
            <w:r>
              <w:rPr>
                <w:rFonts w:ascii="Arial Narrow" w:hAnsi="Arial Narrow" w:cs="Arial"/>
                <w:sz w:val="18"/>
                <w:szCs w:val="20"/>
              </w:rPr>
              <w:t>Vendor #1* Quote</w:t>
            </w:r>
          </w:p>
        </w:tc>
        <w:tc>
          <w:tcPr>
            <w:tcW w:w="2250" w:type="dxa"/>
            <w:tcBorders>
              <w:left w:val="single" w:sz="12" w:space="0" w:color="auto"/>
              <w:right w:val="single" w:sz="12" w:space="0" w:color="auto"/>
            </w:tcBorders>
            <w:vAlign w:val="center"/>
          </w:tcPr>
          <w:p w:rsidR="005C2EEC" w:rsidRPr="00050E84" w:rsidRDefault="005C2EEC" w:rsidP="005C2EEC">
            <w:pPr>
              <w:jc w:val="center"/>
              <w:rPr>
                <w:rFonts w:ascii="Arial Narrow" w:hAnsi="Arial Narrow" w:cs="Arial"/>
                <w:sz w:val="18"/>
                <w:szCs w:val="20"/>
              </w:rPr>
            </w:pPr>
            <w:r>
              <w:rPr>
                <w:rFonts w:ascii="Arial Narrow" w:hAnsi="Arial Narrow" w:cs="Arial"/>
                <w:sz w:val="18"/>
                <w:szCs w:val="20"/>
              </w:rPr>
              <w:t>Vendor #2* Quote</w:t>
            </w:r>
          </w:p>
        </w:tc>
        <w:tc>
          <w:tcPr>
            <w:tcW w:w="2160" w:type="dxa"/>
            <w:tcBorders>
              <w:left w:val="single" w:sz="12" w:space="0" w:color="auto"/>
              <w:right w:val="single" w:sz="12" w:space="0" w:color="auto"/>
            </w:tcBorders>
            <w:vAlign w:val="center"/>
          </w:tcPr>
          <w:p w:rsidR="005C2EEC" w:rsidRPr="00050E84" w:rsidRDefault="005C2EEC" w:rsidP="005C2EEC">
            <w:pPr>
              <w:jc w:val="center"/>
              <w:rPr>
                <w:rFonts w:ascii="Arial Narrow" w:hAnsi="Arial Narrow" w:cs="Arial"/>
                <w:sz w:val="18"/>
                <w:szCs w:val="20"/>
              </w:rPr>
            </w:pPr>
            <w:r>
              <w:rPr>
                <w:rFonts w:ascii="Arial Narrow" w:hAnsi="Arial Narrow" w:cs="Arial"/>
                <w:sz w:val="18"/>
                <w:szCs w:val="20"/>
              </w:rPr>
              <w:t>Vendor #3* Quote</w:t>
            </w:r>
          </w:p>
        </w:tc>
        <w:tc>
          <w:tcPr>
            <w:tcW w:w="1620" w:type="dxa"/>
            <w:tcBorders>
              <w:left w:val="single" w:sz="12" w:space="0" w:color="auto"/>
              <w:right w:val="single" w:sz="12" w:space="0" w:color="auto"/>
            </w:tcBorders>
            <w:vAlign w:val="center"/>
          </w:tcPr>
          <w:p w:rsidR="005C2EEC" w:rsidRPr="00050E84" w:rsidRDefault="005C2EEC" w:rsidP="005C2EEC">
            <w:pPr>
              <w:jc w:val="center"/>
              <w:rPr>
                <w:rFonts w:ascii="Arial Narrow" w:hAnsi="Arial Narrow" w:cs="Arial"/>
                <w:sz w:val="18"/>
                <w:szCs w:val="20"/>
              </w:rPr>
            </w:pPr>
            <w:r>
              <w:rPr>
                <w:rFonts w:ascii="Arial Narrow" w:hAnsi="Arial Narrow" w:cs="Arial"/>
                <w:sz w:val="18"/>
                <w:szCs w:val="20"/>
              </w:rPr>
              <w:t>Vendor #4* Quote</w:t>
            </w:r>
          </w:p>
        </w:tc>
      </w:tr>
      <w:tr w:rsidR="005C2EEC" w:rsidRPr="00981047" w:rsidTr="005C2EEC">
        <w:trPr>
          <w:trHeight w:val="593"/>
        </w:trPr>
        <w:tc>
          <w:tcPr>
            <w:tcW w:w="805" w:type="dxa"/>
            <w:vAlign w:val="center"/>
          </w:tcPr>
          <w:p w:rsidR="005C2EEC" w:rsidRPr="00F66A1A" w:rsidRDefault="005C2EEC" w:rsidP="005C2EEC">
            <w:pPr>
              <w:spacing w:before="40" w:after="40"/>
              <w:contextualSpacing/>
              <w:rPr>
                <w:rFonts w:ascii="Arial Narrow" w:hAnsi="Arial Narrow" w:cs="Arial"/>
                <w:noProof/>
                <w:sz w:val="21"/>
                <w:szCs w:val="21"/>
              </w:rPr>
            </w:pPr>
          </w:p>
        </w:tc>
        <w:tc>
          <w:tcPr>
            <w:tcW w:w="2070" w:type="dxa"/>
            <w:tcBorders>
              <w:right w:val="single" w:sz="12" w:space="0" w:color="auto"/>
            </w:tcBorders>
            <w:vAlign w:val="center"/>
          </w:tcPr>
          <w:p w:rsidR="005C2EEC" w:rsidRPr="00F66A1A" w:rsidRDefault="005C2EEC" w:rsidP="005C2EEC">
            <w:pPr>
              <w:spacing w:before="40" w:after="40"/>
              <w:contextualSpacing/>
              <w:rPr>
                <w:rFonts w:ascii="Arial Narrow" w:hAnsi="Arial Narrow" w:cs="Arial"/>
                <w:noProof/>
                <w:sz w:val="21"/>
                <w:szCs w:val="21"/>
              </w:rPr>
            </w:pPr>
          </w:p>
        </w:tc>
        <w:tc>
          <w:tcPr>
            <w:tcW w:w="1800" w:type="dxa"/>
            <w:tcBorders>
              <w:top w:val="single" w:sz="4" w:space="0" w:color="auto"/>
              <w:left w:val="single" w:sz="12" w:space="0" w:color="auto"/>
              <w:bottom w:val="single" w:sz="4" w:space="0" w:color="auto"/>
              <w:right w:val="single" w:sz="12" w:space="0" w:color="auto"/>
            </w:tcBorders>
            <w:vAlign w:val="center"/>
          </w:tcPr>
          <w:p w:rsidR="005C2EEC" w:rsidRDefault="005C2EEC" w:rsidP="005C2EEC">
            <w:pPr>
              <w:jc w:val="right"/>
            </w:pPr>
          </w:p>
        </w:tc>
        <w:tc>
          <w:tcPr>
            <w:tcW w:w="2250" w:type="dxa"/>
            <w:tcBorders>
              <w:left w:val="single" w:sz="12" w:space="0" w:color="auto"/>
              <w:right w:val="single" w:sz="12" w:space="0" w:color="auto"/>
            </w:tcBorders>
            <w:vAlign w:val="center"/>
          </w:tcPr>
          <w:p w:rsidR="005C2EEC" w:rsidRDefault="005C2EEC" w:rsidP="005C2EEC">
            <w:pPr>
              <w:jc w:val="right"/>
            </w:pPr>
          </w:p>
        </w:tc>
        <w:tc>
          <w:tcPr>
            <w:tcW w:w="2160" w:type="dxa"/>
            <w:tcBorders>
              <w:left w:val="single" w:sz="12" w:space="0" w:color="auto"/>
              <w:right w:val="single" w:sz="12" w:space="0" w:color="auto"/>
            </w:tcBorders>
            <w:vAlign w:val="center"/>
          </w:tcPr>
          <w:p w:rsidR="005C2EEC" w:rsidRDefault="005C2EEC" w:rsidP="005C2EEC">
            <w:pPr>
              <w:jc w:val="right"/>
            </w:pPr>
          </w:p>
        </w:tc>
        <w:tc>
          <w:tcPr>
            <w:tcW w:w="1620" w:type="dxa"/>
            <w:tcBorders>
              <w:left w:val="single" w:sz="12" w:space="0" w:color="auto"/>
              <w:right w:val="single" w:sz="12" w:space="0" w:color="auto"/>
            </w:tcBorders>
            <w:vAlign w:val="center"/>
          </w:tcPr>
          <w:p w:rsidR="005C2EEC" w:rsidRDefault="005C2EEC" w:rsidP="005C2EEC">
            <w:pPr>
              <w:jc w:val="right"/>
            </w:pPr>
          </w:p>
        </w:tc>
      </w:tr>
      <w:tr w:rsidR="005C2EEC" w:rsidRPr="00981047" w:rsidTr="005C2EEC">
        <w:trPr>
          <w:trHeight w:val="593"/>
        </w:trPr>
        <w:tc>
          <w:tcPr>
            <w:tcW w:w="805" w:type="dxa"/>
            <w:vAlign w:val="center"/>
          </w:tcPr>
          <w:p w:rsidR="005C2EEC" w:rsidRPr="00F66A1A" w:rsidRDefault="005C2EEC" w:rsidP="005C2EEC">
            <w:pPr>
              <w:spacing w:before="40" w:after="40"/>
              <w:contextualSpacing/>
              <w:rPr>
                <w:rFonts w:ascii="Arial Narrow" w:hAnsi="Arial Narrow" w:cs="Arial"/>
                <w:noProof/>
                <w:sz w:val="21"/>
                <w:szCs w:val="21"/>
              </w:rPr>
            </w:pPr>
          </w:p>
        </w:tc>
        <w:tc>
          <w:tcPr>
            <w:tcW w:w="2070" w:type="dxa"/>
            <w:tcBorders>
              <w:right w:val="single" w:sz="12" w:space="0" w:color="auto"/>
            </w:tcBorders>
            <w:vAlign w:val="center"/>
          </w:tcPr>
          <w:p w:rsidR="005C2EEC" w:rsidRPr="00F66A1A" w:rsidRDefault="005C2EEC" w:rsidP="005C2EEC">
            <w:pPr>
              <w:spacing w:before="40" w:after="40"/>
              <w:contextualSpacing/>
              <w:jc w:val="right"/>
              <w:rPr>
                <w:rFonts w:ascii="Arial Narrow" w:hAnsi="Arial Narrow" w:cs="Arial"/>
                <w:noProof/>
                <w:sz w:val="21"/>
                <w:szCs w:val="21"/>
              </w:rPr>
            </w:pPr>
          </w:p>
        </w:tc>
        <w:tc>
          <w:tcPr>
            <w:tcW w:w="1800" w:type="dxa"/>
            <w:tcBorders>
              <w:top w:val="single" w:sz="4" w:space="0" w:color="auto"/>
              <w:left w:val="single" w:sz="12" w:space="0" w:color="auto"/>
              <w:bottom w:val="single" w:sz="4" w:space="0" w:color="auto"/>
              <w:right w:val="single" w:sz="12" w:space="0" w:color="auto"/>
            </w:tcBorders>
            <w:vAlign w:val="center"/>
          </w:tcPr>
          <w:p w:rsidR="005C2EEC" w:rsidRPr="001F7127" w:rsidRDefault="005C2EEC" w:rsidP="005C2EEC">
            <w:pPr>
              <w:rPr>
                <w:rFonts w:ascii="Arial Narrow" w:hAnsi="Arial Narrow" w:cs="Arial"/>
                <w:noProof/>
                <w:sz w:val="21"/>
                <w:szCs w:val="21"/>
              </w:rPr>
            </w:pPr>
          </w:p>
        </w:tc>
        <w:tc>
          <w:tcPr>
            <w:tcW w:w="2250" w:type="dxa"/>
            <w:tcBorders>
              <w:left w:val="single" w:sz="12" w:space="0" w:color="auto"/>
              <w:right w:val="single" w:sz="12" w:space="0" w:color="auto"/>
            </w:tcBorders>
            <w:vAlign w:val="center"/>
          </w:tcPr>
          <w:p w:rsidR="005C2EEC" w:rsidRDefault="005C2EEC" w:rsidP="005C2EEC"/>
        </w:tc>
        <w:tc>
          <w:tcPr>
            <w:tcW w:w="2160" w:type="dxa"/>
            <w:tcBorders>
              <w:left w:val="single" w:sz="12" w:space="0" w:color="auto"/>
              <w:right w:val="single" w:sz="12" w:space="0" w:color="auto"/>
            </w:tcBorders>
            <w:vAlign w:val="center"/>
          </w:tcPr>
          <w:p w:rsidR="005C2EEC" w:rsidRDefault="005C2EEC" w:rsidP="005C2EEC"/>
        </w:tc>
        <w:tc>
          <w:tcPr>
            <w:tcW w:w="1620" w:type="dxa"/>
            <w:tcBorders>
              <w:left w:val="single" w:sz="12" w:space="0" w:color="auto"/>
              <w:right w:val="single" w:sz="12" w:space="0" w:color="auto"/>
            </w:tcBorders>
            <w:vAlign w:val="center"/>
          </w:tcPr>
          <w:p w:rsidR="005C2EEC" w:rsidRDefault="005C2EEC" w:rsidP="005C2EEC"/>
        </w:tc>
      </w:tr>
      <w:tr w:rsidR="005C2EEC" w:rsidRPr="00981047" w:rsidTr="005C2EEC">
        <w:trPr>
          <w:trHeight w:val="593"/>
        </w:trPr>
        <w:tc>
          <w:tcPr>
            <w:tcW w:w="805" w:type="dxa"/>
            <w:vAlign w:val="center"/>
          </w:tcPr>
          <w:p w:rsidR="005C2EEC" w:rsidRPr="00F66A1A" w:rsidRDefault="005C2EEC" w:rsidP="005C2EEC">
            <w:pPr>
              <w:spacing w:before="40" w:after="40"/>
              <w:contextualSpacing/>
              <w:rPr>
                <w:rFonts w:ascii="Arial Narrow" w:hAnsi="Arial Narrow" w:cs="Arial"/>
                <w:noProof/>
                <w:sz w:val="21"/>
                <w:szCs w:val="21"/>
              </w:rPr>
            </w:pPr>
          </w:p>
        </w:tc>
        <w:tc>
          <w:tcPr>
            <w:tcW w:w="2070" w:type="dxa"/>
            <w:tcBorders>
              <w:right w:val="single" w:sz="12" w:space="0" w:color="auto"/>
            </w:tcBorders>
            <w:vAlign w:val="center"/>
          </w:tcPr>
          <w:p w:rsidR="005C2EEC" w:rsidRPr="00F66A1A" w:rsidRDefault="005C2EEC" w:rsidP="005C2EEC">
            <w:pPr>
              <w:spacing w:before="40" w:after="40"/>
              <w:contextualSpacing/>
              <w:rPr>
                <w:rFonts w:ascii="Arial Narrow" w:hAnsi="Arial Narrow" w:cs="Arial"/>
                <w:noProof/>
                <w:sz w:val="21"/>
                <w:szCs w:val="21"/>
              </w:rPr>
            </w:pPr>
          </w:p>
        </w:tc>
        <w:tc>
          <w:tcPr>
            <w:tcW w:w="1800" w:type="dxa"/>
            <w:tcBorders>
              <w:top w:val="single" w:sz="4" w:space="0" w:color="auto"/>
              <w:left w:val="single" w:sz="12" w:space="0" w:color="auto"/>
              <w:bottom w:val="single" w:sz="4" w:space="0" w:color="auto"/>
              <w:right w:val="single" w:sz="12" w:space="0" w:color="auto"/>
            </w:tcBorders>
            <w:vAlign w:val="center"/>
          </w:tcPr>
          <w:p w:rsidR="005C2EEC" w:rsidRDefault="005C2EEC" w:rsidP="005C2EEC">
            <w:pPr>
              <w:jc w:val="right"/>
            </w:pPr>
          </w:p>
        </w:tc>
        <w:tc>
          <w:tcPr>
            <w:tcW w:w="2250" w:type="dxa"/>
            <w:tcBorders>
              <w:left w:val="single" w:sz="12" w:space="0" w:color="auto"/>
              <w:right w:val="single" w:sz="12" w:space="0" w:color="auto"/>
            </w:tcBorders>
            <w:vAlign w:val="center"/>
          </w:tcPr>
          <w:p w:rsidR="005C2EEC" w:rsidRDefault="005C2EEC" w:rsidP="005C2EEC">
            <w:pPr>
              <w:jc w:val="right"/>
            </w:pPr>
            <w:r w:rsidRPr="00A01594">
              <w:rPr>
                <w:rFonts w:ascii="Arial Narrow" w:hAnsi="Arial Narrow" w:cs="Arial"/>
                <w:noProof/>
                <w:sz w:val="21"/>
                <w:szCs w:val="21"/>
              </w:rPr>
              <w:fldChar w:fldCharType="begin">
                <w:ffData>
                  <w:name w:val="Text34"/>
                  <w:enabled/>
                  <w:calcOnExit w:val="0"/>
                  <w:textInput>
                    <w:type w:val="number"/>
                    <w:maxLength w:val="10"/>
                    <w:format w:val="$#,##0.00;($#,##0.00)"/>
                  </w:textInput>
                </w:ffData>
              </w:fldChar>
            </w:r>
            <w:r w:rsidRPr="00A01594">
              <w:rPr>
                <w:rFonts w:ascii="Arial Narrow" w:hAnsi="Arial Narrow" w:cs="Arial"/>
                <w:noProof/>
                <w:sz w:val="21"/>
                <w:szCs w:val="21"/>
              </w:rPr>
              <w:instrText xml:space="preserve"> FORMTEXT </w:instrText>
            </w:r>
            <w:r w:rsidRPr="00A01594">
              <w:rPr>
                <w:rFonts w:ascii="Arial Narrow" w:hAnsi="Arial Narrow" w:cs="Arial"/>
                <w:noProof/>
                <w:sz w:val="21"/>
                <w:szCs w:val="21"/>
              </w:rPr>
            </w:r>
            <w:r w:rsidRPr="00A01594">
              <w:rPr>
                <w:rFonts w:ascii="Arial Narrow" w:hAnsi="Arial Narrow" w:cs="Arial"/>
                <w:noProof/>
                <w:sz w:val="21"/>
                <w:szCs w:val="21"/>
              </w:rPr>
              <w:fldChar w:fldCharType="separate"/>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sidRPr="00A01594">
              <w:rPr>
                <w:rFonts w:ascii="Arial Narrow" w:hAnsi="Arial Narrow" w:cs="Arial"/>
                <w:noProof/>
                <w:sz w:val="21"/>
                <w:szCs w:val="21"/>
              </w:rPr>
              <w:fldChar w:fldCharType="end"/>
            </w:r>
          </w:p>
        </w:tc>
        <w:tc>
          <w:tcPr>
            <w:tcW w:w="2160" w:type="dxa"/>
            <w:tcBorders>
              <w:left w:val="single" w:sz="12" w:space="0" w:color="auto"/>
              <w:right w:val="single" w:sz="12" w:space="0" w:color="auto"/>
            </w:tcBorders>
            <w:vAlign w:val="center"/>
          </w:tcPr>
          <w:p w:rsidR="005C2EEC" w:rsidRDefault="005C2EEC" w:rsidP="005C2EEC">
            <w:pPr>
              <w:jc w:val="right"/>
            </w:pPr>
            <w:r w:rsidRPr="00A01594">
              <w:rPr>
                <w:rFonts w:ascii="Arial Narrow" w:hAnsi="Arial Narrow" w:cs="Arial"/>
                <w:noProof/>
                <w:sz w:val="21"/>
                <w:szCs w:val="21"/>
              </w:rPr>
              <w:fldChar w:fldCharType="begin">
                <w:ffData>
                  <w:name w:val="Text34"/>
                  <w:enabled/>
                  <w:calcOnExit w:val="0"/>
                  <w:textInput>
                    <w:type w:val="number"/>
                    <w:maxLength w:val="10"/>
                    <w:format w:val="$#,##0.00;($#,##0.00)"/>
                  </w:textInput>
                </w:ffData>
              </w:fldChar>
            </w:r>
            <w:r w:rsidRPr="00A01594">
              <w:rPr>
                <w:rFonts w:ascii="Arial Narrow" w:hAnsi="Arial Narrow" w:cs="Arial"/>
                <w:noProof/>
                <w:sz w:val="21"/>
                <w:szCs w:val="21"/>
              </w:rPr>
              <w:instrText xml:space="preserve"> FORMTEXT </w:instrText>
            </w:r>
            <w:r w:rsidRPr="00A01594">
              <w:rPr>
                <w:rFonts w:ascii="Arial Narrow" w:hAnsi="Arial Narrow" w:cs="Arial"/>
                <w:noProof/>
                <w:sz w:val="21"/>
                <w:szCs w:val="21"/>
              </w:rPr>
            </w:r>
            <w:r w:rsidRPr="00A01594">
              <w:rPr>
                <w:rFonts w:ascii="Arial Narrow" w:hAnsi="Arial Narrow" w:cs="Arial"/>
                <w:noProof/>
                <w:sz w:val="21"/>
                <w:szCs w:val="21"/>
              </w:rPr>
              <w:fldChar w:fldCharType="separate"/>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sidRPr="00A01594">
              <w:rPr>
                <w:rFonts w:ascii="Arial Narrow" w:hAnsi="Arial Narrow" w:cs="Arial"/>
                <w:noProof/>
                <w:sz w:val="21"/>
                <w:szCs w:val="21"/>
              </w:rPr>
              <w:fldChar w:fldCharType="end"/>
            </w:r>
          </w:p>
        </w:tc>
        <w:tc>
          <w:tcPr>
            <w:tcW w:w="1620" w:type="dxa"/>
            <w:tcBorders>
              <w:left w:val="single" w:sz="12" w:space="0" w:color="auto"/>
              <w:right w:val="single" w:sz="12" w:space="0" w:color="auto"/>
            </w:tcBorders>
            <w:vAlign w:val="center"/>
          </w:tcPr>
          <w:p w:rsidR="005C2EEC" w:rsidRDefault="005C2EEC" w:rsidP="005C2EEC">
            <w:pPr>
              <w:jc w:val="right"/>
            </w:pPr>
            <w:r w:rsidRPr="00A01594">
              <w:rPr>
                <w:rFonts w:ascii="Arial Narrow" w:hAnsi="Arial Narrow" w:cs="Arial"/>
                <w:noProof/>
                <w:sz w:val="21"/>
                <w:szCs w:val="21"/>
              </w:rPr>
              <w:fldChar w:fldCharType="begin">
                <w:ffData>
                  <w:name w:val="Text34"/>
                  <w:enabled/>
                  <w:calcOnExit w:val="0"/>
                  <w:textInput>
                    <w:type w:val="number"/>
                    <w:maxLength w:val="10"/>
                    <w:format w:val="$#,##0.00;($#,##0.00)"/>
                  </w:textInput>
                </w:ffData>
              </w:fldChar>
            </w:r>
            <w:r w:rsidRPr="00A01594">
              <w:rPr>
                <w:rFonts w:ascii="Arial Narrow" w:hAnsi="Arial Narrow" w:cs="Arial"/>
                <w:noProof/>
                <w:sz w:val="21"/>
                <w:szCs w:val="21"/>
              </w:rPr>
              <w:instrText xml:space="preserve"> FORMTEXT </w:instrText>
            </w:r>
            <w:r w:rsidRPr="00A01594">
              <w:rPr>
                <w:rFonts w:ascii="Arial Narrow" w:hAnsi="Arial Narrow" w:cs="Arial"/>
                <w:noProof/>
                <w:sz w:val="21"/>
                <w:szCs w:val="21"/>
              </w:rPr>
            </w:r>
            <w:r w:rsidRPr="00A01594">
              <w:rPr>
                <w:rFonts w:ascii="Arial Narrow" w:hAnsi="Arial Narrow" w:cs="Arial"/>
                <w:noProof/>
                <w:sz w:val="21"/>
                <w:szCs w:val="21"/>
              </w:rPr>
              <w:fldChar w:fldCharType="separate"/>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sidRPr="00A01594">
              <w:rPr>
                <w:rFonts w:ascii="Arial Narrow" w:hAnsi="Arial Narrow" w:cs="Arial"/>
                <w:noProof/>
                <w:sz w:val="21"/>
                <w:szCs w:val="21"/>
              </w:rPr>
              <w:fldChar w:fldCharType="end"/>
            </w:r>
          </w:p>
        </w:tc>
      </w:tr>
      <w:tr w:rsidR="005C2EEC" w:rsidRPr="00981047" w:rsidTr="005C2EEC">
        <w:trPr>
          <w:trHeight w:val="593"/>
        </w:trPr>
        <w:tc>
          <w:tcPr>
            <w:tcW w:w="805" w:type="dxa"/>
            <w:vAlign w:val="center"/>
          </w:tcPr>
          <w:p w:rsidR="005C2EEC" w:rsidRPr="00F66A1A" w:rsidRDefault="005C2EEC" w:rsidP="005C2EEC">
            <w:pPr>
              <w:spacing w:before="40" w:after="40"/>
              <w:contextualSpacing/>
              <w:rPr>
                <w:rFonts w:ascii="Arial Narrow" w:hAnsi="Arial Narrow" w:cs="Arial"/>
                <w:noProof/>
                <w:sz w:val="21"/>
                <w:szCs w:val="21"/>
              </w:rPr>
            </w:pPr>
            <w:r w:rsidRPr="00F66A1A">
              <w:rPr>
                <w:rFonts w:ascii="Arial Narrow" w:hAnsi="Arial Narrow" w:cs="Arial"/>
                <w:noProof/>
                <w:sz w:val="21"/>
                <w:szCs w:val="21"/>
              </w:rPr>
              <w:fldChar w:fldCharType="begin">
                <w:ffData>
                  <w:name w:val="Text34"/>
                  <w:enabled/>
                  <w:calcOnExit w:val="0"/>
                  <w:textInput/>
                </w:ffData>
              </w:fldChar>
            </w:r>
            <w:r w:rsidRPr="00F66A1A">
              <w:rPr>
                <w:rFonts w:ascii="Arial Narrow" w:hAnsi="Arial Narrow" w:cs="Arial"/>
                <w:noProof/>
                <w:sz w:val="21"/>
                <w:szCs w:val="21"/>
              </w:rPr>
              <w:instrText xml:space="preserve"> FORMTEXT </w:instrText>
            </w:r>
            <w:r w:rsidRPr="00F66A1A">
              <w:rPr>
                <w:rFonts w:ascii="Arial Narrow" w:hAnsi="Arial Narrow" w:cs="Arial"/>
                <w:noProof/>
                <w:sz w:val="21"/>
                <w:szCs w:val="21"/>
              </w:rPr>
            </w:r>
            <w:r w:rsidRPr="00F66A1A">
              <w:rPr>
                <w:rFonts w:ascii="Arial Narrow" w:hAnsi="Arial Narrow" w:cs="Arial"/>
                <w:noProof/>
                <w:sz w:val="21"/>
                <w:szCs w:val="21"/>
              </w:rPr>
              <w:fldChar w:fldCharType="separate"/>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sidRPr="00F66A1A">
              <w:rPr>
                <w:rFonts w:ascii="Arial Narrow" w:hAnsi="Arial Narrow" w:cs="Arial"/>
                <w:noProof/>
                <w:sz w:val="21"/>
                <w:szCs w:val="21"/>
              </w:rPr>
              <w:fldChar w:fldCharType="end"/>
            </w:r>
          </w:p>
        </w:tc>
        <w:tc>
          <w:tcPr>
            <w:tcW w:w="2070" w:type="dxa"/>
            <w:tcBorders>
              <w:right w:val="single" w:sz="12" w:space="0" w:color="auto"/>
            </w:tcBorders>
            <w:vAlign w:val="center"/>
          </w:tcPr>
          <w:p w:rsidR="005C2EEC" w:rsidRPr="00F66A1A" w:rsidRDefault="005C2EEC" w:rsidP="005C2EEC">
            <w:pPr>
              <w:spacing w:before="40" w:after="40"/>
              <w:contextualSpacing/>
              <w:rPr>
                <w:rFonts w:ascii="Arial Narrow" w:hAnsi="Arial Narrow" w:cs="Arial"/>
                <w:noProof/>
                <w:sz w:val="21"/>
                <w:szCs w:val="21"/>
              </w:rPr>
            </w:pPr>
            <w:r w:rsidRPr="00F66A1A">
              <w:rPr>
                <w:rFonts w:ascii="Arial Narrow" w:hAnsi="Arial Narrow" w:cs="Arial"/>
                <w:noProof/>
                <w:sz w:val="21"/>
                <w:szCs w:val="21"/>
              </w:rPr>
              <w:fldChar w:fldCharType="begin">
                <w:ffData>
                  <w:name w:val="Text34"/>
                  <w:enabled/>
                  <w:calcOnExit w:val="0"/>
                  <w:textInput/>
                </w:ffData>
              </w:fldChar>
            </w:r>
            <w:r w:rsidRPr="00F66A1A">
              <w:rPr>
                <w:rFonts w:ascii="Arial Narrow" w:hAnsi="Arial Narrow" w:cs="Arial"/>
                <w:noProof/>
                <w:sz w:val="21"/>
                <w:szCs w:val="21"/>
              </w:rPr>
              <w:instrText xml:space="preserve"> FORMTEXT </w:instrText>
            </w:r>
            <w:r w:rsidRPr="00F66A1A">
              <w:rPr>
                <w:rFonts w:ascii="Arial Narrow" w:hAnsi="Arial Narrow" w:cs="Arial"/>
                <w:noProof/>
                <w:sz w:val="21"/>
                <w:szCs w:val="21"/>
              </w:rPr>
            </w:r>
            <w:r w:rsidRPr="00F66A1A">
              <w:rPr>
                <w:rFonts w:ascii="Arial Narrow" w:hAnsi="Arial Narrow" w:cs="Arial"/>
                <w:noProof/>
                <w:sz w:val="21"/>
                <w:szCs w:val="21"/>
              </w:rPr>
              <w:fldChar w:fldCharType="separate"/>
            </w:r>
            <w:r w:rsidRPr="00F66A1A">
              <w:rPr>
                <w:rFonts w:ascii="Arial Narrow" w:hAnsi="Arial Narrow" w:cs="Arial"/>
                <w:noProof/>
                <w:sz w:val="21"/>
                <w:szCs w:val="21"/>
              </w:rPr>
              <w:t> </w:t>
            </w:r>
            <w:r w:rsidRPr="00F66A1A">
              <w:rPr>
                <w:rFonts w:ascii="Arial Narrow" w:hAnsi="Arial Narrow" w:cs="Arial"/>
                <w:noProof/>
                <w:sz w:val="21"/>
                <w:szCs w:val="21"/>
              </w:rPr>
              <w:t> </w:t>
            </w:r>
            <w:r w:rsidRPr="00F66A1A">
              <w:rPr>
                <w:rFonts w:ascii="Arial Narrow" w:hAnsi="Arial Narrow" w:cs="Arial"/>
                <w:noProof/>
                <w:sz w:val="21"/>
                <w:szCs w:val="21"/>
              </w:rPr>
              <w:t> </w:t>
            </w:r>
            <w:r w:rsidRPr="00F66A1A">
              <w:rPr>
                <w:rFonts w:ascii="Arial Narrow" w:hAnsi="Arial Narrow" w:cs="Arial"/>
                <w:noProof/>
                <w:sz w:val="21"/>
                <w:szCs w:val="21"/>
              </w:rPr>
              <w:t> </w:t>
            </w:r>
            <w:r w:rsidRPr="00F66A1A">
              <w:rPr>
                <w:rFonts w:ascii="Arial Narrow" w:hAnsi="Arial Narrow" w:cs="Arial"/>
                <w:noProof/>
                <w:sz w:val="21"/>
                <w:szCs w:val="21"/>
              </w:rPr>
              <w:t> </w:t>
            </w:r>
            <w:r w:rsidRPr="00F66A1A">
              <w:rPr>
                <w:rFonts w:ascii="Arial Narrow" w:hAnsi="Arial Narrow" w:cs="Arial"/>
                <w:noProof/>
                <w:sz w:val="21"/>
                <w:szCs w:val="21"/>
              </w:rPr>
              <w:fldChar w:fldCharType="end"/>
            </w:r>
          </w:p>
        </w:tc>
        <w:tc>
          <w:tcPr>
            <w:tcW w:w="1800" w:type="dxa"/>
            <w:tcBorders>
              <w:top w:val="single" w:sz="4" w:space="0" w:color="auto"/>
              <w:left w:val="single" w:sz="12" w:space="0" w:color="auto"/>
              <w:bottom w:val="single" w:sz="4" w:space="0" w:color="auto"/>
              <w:right w:val="single" w:sz="12" w:space="0" w:color="auto"/>
            </w:tcBorders>
            <w:vAlign w:val="center"/>
          </w:tcPr>
          <w:p w:rsidR="005C2EEC" w:rsidRDefault="005C2EEC" w:rsidP="005C2EEC">
            <w:pPr>
              <w:jc w:val="right"/>
            </w:pPr>
            <w:r w:rsidRPr="00A01594">
              <w:rPr>
                <w:rFonts w:ascii="Arial Narrow" w:hAnsi="Arial Narrow" w:cs="Arial"/>
                <w:noProof/>
                <w:sz w:val="21"/>
                <w:szCs w:val="21"/>
              </w:rPr>
              <w:fldChar w:fldCharType="begin">
                <w:ffData>
                  <w:name w:val="Text34"/>
                  <w:enabled/>
                  <w:calcOnExit w:val="0"/>
                  <w:textInput>
                    <w:type w:val="number"/>
                    <w:maxLength w:val="10"/>
                    <w:format w:val="$#,##0.00;($#,##0.00)"/>
                  </w:textInput>
                </w:ffData>
              </w:fldChar>
            </w:r>
            <w:r w:rsidRPr="00A01594">
              <w:rPr>
                <w:rFonts w:ascii="Arial Narrow" w:hAnsi="Arial Narrow" w:cs="Arial"/>
                <w:noProof/>
                <w:sz w:val="21"/>
                <w:szCs w:val="21"/>
              </w:rPr>
              <w:instrText xml:space="preserve"> FORMTEXT </w:instrText>
            </w:r>
            <w:r w:rsidRPr="00A01594">
              <w:rPr>
                <w:rFonts w:ascii="Arial Narrow" w:hAnsi="Arial Narrow" w:cs="Arial"/>
                <w:noProof/>
                <w:sz w:val="21"/>
                <w:szCs w:val="21"/>
              </w:rPr>
            </w:r>
            <w:r w:rsidRPr="00A01594">
              <w:rPr>
                <w:rFonts w:ascii="Arial Narrow" w:hAnsi="Arial Narrow" w:cs="Arial"/>
                <w:noProof/>
                <w:sz w:val="21"/>
                <w:szCs w:val="21"/>
              </w:rPr>
              <w:fldChar w:fldCharType="separate"/>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sidRPr="00A01594">
              <w:rPr>
                <w:rFonts w:ascii="Arial Narrow" w:hAnsi="Arial Narrow" w:cs="Arial"/>
                <w:noProof/>
                <w:sz w:val="21"/>
                <w:szCs w:val="21"/>
              </w:rPr>
              <w:fldChar w:fldCharType="end"/>
            </w:r>
          </w:p>
        </w:tc>
        <w:tc>
          <w:tcPr>
            <w:tcW w:w="2250" w:type="dxa"/>
            <w:tcBorders>
              <w:left w:val="single" w:sz="12" w:space="0" w:color="auto"/>
              <w:right w:val="single" w:sz="12" w:space="0" w:color="auto"/>
            </w:tcBorders>
            <w:vAlign w:val="center"/>
          </w:tcPr>
          <w:p w:rsidR="005C2EEC" w:rsidRDefault="005C2EEC" w:rsidP="005C2EEC">
            <w:pPr>
              <w:jc w:val="right"/>
            </w:pPr>
            <w:r w:rsidRPr="00A01594">
              <w:rPr>
                <w:rFonts w:ascii="Arial Narrow" w:hAnsi="Arial Narrow" w:cs="Arial"/>
                <w:noProof/>
                <w:sz w:val="21"/>
                <w:szCs w:val="21"/>
              </w:rPr>
              <w:fldChar w:fldCharType="begin">
                <w:ffData>
                  <w:name w:val="Text34"/>
                  <w:enabled/>
                  <w:calcOnExit w:val="0"/>
                  <w:textInput>
                    <w:type w:val="number"/>
                    <w:maxLength w:val="10"/>
                    <w:format w:val="$#,##0.00;($#,##0.00)"/>
                  </w:textInput>
                </w:ffData>
              </w:fldChar>
            </w:r>
            <w:r w:rsidRPr="00A01594">
              <w:rPr>
                <w:rFonts w:ascii="Arial Narrow" w:hAnsi="Arial Narrow" w:cs="Arial"/>
                <w:noProof/>
                <w:sz w:val="21"/>
                <w:szCs w:val="21"/>
              </w:rPr>
              <w:instrText xml:space="preserve"> FORMTEXT </w:instrText>
            </w:r>
            <w:r w:rsidRPr="00A01594">
              <w:rPr>
                <w:rFonts w:ascii="Arial Narrow" w:hAnsi="Arial Narrow" w:cs="Arial"/>
                <w:noProof/>
                <w:sz w:val="21"/>
                <w:szCs w:val="21"/>
              </w:rPr>
            </w:r>
            <w:r w:rsidRPr="00A01594">
              <w:rPr>
                <w:rFonts w:ascii="Arial Narrow" w:hAnsi="Arial Narrow" w:cs="Arial"/>
                <w:noProof/>
                <w:sz w:val="21"/>
                <w:szCs w:val="21"/>
              </w:rPr>
              <w:fldChar w:fldCharType="separate"/>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sidRPr="00A01594">
              <w:rPr>
                <w:rFonts w:ascii="Arial Narrow" w:hAnsi="Arial Narrow" w:cs="Arial"/>
                <w:noProof/>
                <w:sz w:val="21"/>
                <w:szCs w:val="21"/>
              </w:rPr>
              <w:fldChar w:fldCharType="end"/>
            </w:r>
          </w:p>
        </w:tc>
        <w:tc>
          <w:tcPr>
            <w:tcW w:w="2160" w:type="dxa"/>
            <w:tcBorders>
              <w:left w:val="single" w:sz="12" w:space="0" w:color="auto"/>
              <w:right w:val="single" w:sz="12" w:space="0" w:color="auto"/>
            </w:tcBorders>
            <w:vAlign w:val="center"/>
          </w:tcPr>
          <w:p w:rsidR="005C2EEC" w:rsidRDefault="005C2EEC" w:rsidP="005C2EEC">
            <w:pPr>
              <w:jc w:val="right"/>
            </w:pPr>
            <w:r w:rsidRPr="00A01594">
              <w:rPr>
                <w:rFonts w:ascii="Arial Narrow" w:hAnsi="Arial Narrow" w:cs="Arial"/>
                <w:noProof/>
                <w:sz w:val="21"/>
                <w:szCs w:val="21"/>
              </w:rPr>
              <w:fldChar w:fldCharType="begin">
                <w:ffData>
                  <w:name w:val="Text34"/>
                  <w:enabled/>
                  <w:calcOnExit w:val="0"/>
                  <w:textInput>
                    <w:type w:val="number"/>
                    <w:maxLength w:val="10"/>
                    <w:format w:val="$#,##0.00;($#,##0.00)"/>
                  </w:textInput>
                </w:ffData>
              </w:fldChar>
            </w:r>
            <w:r w:rsidRPr="00A01594">
              <w:rPr>
                <w:rFonts w:ascii="Arial Narrow" w:hAnsi="Arial Narrow" w:cs="Arial"/>
                <w:noProof/>
                <w:sz w:val="21"/>
                <w:szCs w:val="21"/>
              </w:rPr>
              <w:instrText xml:space="preserve"> FORMTEXT </w:instrText>
            </w:r>
            <w:r w:rsidRPr="00A01594">
              <w:rPr>
                <w:rFonts w:ascii="Arial Narrow" w:hAnsi="Arial Narrow" w:cs="Arial"/>
                <w:noProof/>
                <w:sz w:val="21"/>
                <w:szCs w:val="21"/>
              </w:rPr>
            </w:r>
            <w:r w:rsidRPr="00A01594">
              <w:rPr>
                <w:rFonts w:ascii="Arial Narrow" w:hAnsi="Arial Narrow" w:cs="Arial"/>
                <w:noProof/>
                <w:sz w:val="21"/>
                <w:szCs w:val="21"/>
              </w:rPr>
              <w:fldChar w:fldCharType="separate"/>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sidRPr="00A01594">
              <w:rPr>
                <w:rFonts w:ascii="Arial Narrow" w:hAnsi="Arial Narrow" w:cs="Arial"/>
                <w:noProof/>
                <w:sz w:val="21"/>
                <w:szCs w:val="21"/>
              </w:rPr>
              <w:fldChar w:fldCharType="end"/>
            </w:r>
          </w:p>
        </w:tc>
        <w:tc>
          <w:tcPr>
            <w:tcW w:w="1620" w:type="dxa"/>
            <w:tcBorders>
              <w:left w:val="single" w:sz="12" w:space="0" w:color="auto"/>
              <w:right w:val="single" w:sz="12" w:space="0" w:color="auto"/>
            </w:tcBorders>
            <w:vAlign w:val="center"/>
          </w:tcPr>
          <w:p w:rsidR="005C2EEC" w:rsidRDefault="005C2EEC" w:rsidP="005C2EEC">
            <w:pPr>
              <w:jc w:val="right"/>
            </w:pPr>
            <w:r w:rsidRPr="00A01594">
              <w:rPr>
                <w:rFonts w:ascii="Arial Narrow" w:hAnsi="Arial Narrow" w:cs="Arial"/>
                <w:noProof/>
                <w:sz w:val="21"/>
                <w:szCs w:val="21"/>
              </w:rPr>
              <w:fldChar w:fldCharType="begin">
                <w:ffData>
                  <w:name w:val="Text34"/>
                  <w:enabled/>
                  <w:calcOnExit w:val="0"/>
                  <w:textInput>
                    <w:type w:val="number"/>
                    <w:maxLength w:val="10"/>
                    <w:format w:val="$#,##0.00;($#,##0.00)"/>
                  </w:textInput>
                </w:ffData>
              </w:fldChar>
            </w:r>
            <w:r w:rsidRPr="00A01594">
              <w:rPr>
                <w:rFonts w:ascii="Arial Narrow" w:hAnsi="Arial Narrow" w:cs="Arial"/>
                <w:noProof/>
                <w:sz w:val="21"/>
                <w:szCs w:val="21"/>
              </w:rPr>
              <w:instrText xml:space="preserve"> FORMTEXT </w:instrText>
            </w:r>
            <w:r w:rsidRPr="00A01594">
              <w:rPr>
                <w:rFonts w:ascii="Arial Narrow" w:hAnsi="Arial Narrow" w:cs="Arial"/>
                <w:noProof/>
                <w:sz w:val="21"/>
                <w:szCs w:val="21"/>
              </w:rPr>
            </w:r>
            <w:r w:rsidRPr="00A01594">
              <w:rPr>
                <w:rFonts w:ascii="Arial Narrow" w:hAnsi="Arial Narrow" w:cs="Arial"/>
                <w:noProof/>
                <w:sz w:val="21"/>
                <w:szCs w:val="21"/>
              </w:rPr>
              <w:fldChar w:fldCharType="separate"/>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sidRPr="00A01594">
              <w:rPr>
                <w:rFonts w:ascii="Arial Narrow" w:hAnsi="Arial Narrow" w:cs="Arial"/>
                <w:noProof/>
                <w:sz w:val="21"/>
                <w:szCs w:val="21"/>
              </w:rPr>
              <w:fldChar w:fldCharType="end"/>
            </w:r>
          </w:p>
        </w:tc>
      </w:tr>
      <w:tr w:rsidR="005C2EEC" w:rsidRPr="00981047" w:rsidTr="005C2EEC">
        <w:trPr>
          <w:trHeight w:val="593"/>
        </w:trPr>
        <w:tc>
          <w:tcPr>
            <w:tcW w:w="805" w:type="dxa"/>
            <w:vAlign w:val="center"/>
          </w:tcPr>
          <w:p w:rsidR="005C2EEC" w:rsidRPr="00F66A1A" w:rsidRDefault="005C2EEC" w:rsidP="005C2EEC">
            <w:pPr>
              <w:spacing w:before="40" w:after="40"/>
              <w:contextualSpacing/>
              <w:rPr>
                <w:rFonts w:ascii="Arial Narrow" w:hAnsi="Arial Narrow" w:cs="Arial"/>
                <w:noProof/>
                <w:sz w:val="21"/>
                <w:szCs w:val="21"/>
              </w:rPr>
            </w:pPr>
            <w:r w:rsidRPr="00F66A1A">
              <w:rPr>
                <w:rFonts w:ascii="Arial Narrow" w:hAnsi="Arial Narrow" w:cs="Arial"/>
                <w:noProof/>
                <w:sz w:val="21"/>
                <w:szCs w:val="21"/>
              </w:rPr>
              <w:fldChar w:fldCharType="begin">
                <w:ffData>
                  <w:name w:val="Text34"/>
                  <w:enabled/>
                  <w:calcOnExit w:val="0"/>
                  <w:textInput/>
                </w:ffData>
              </w:fldChar>
            </w:r>
            <w:r w:rsidRPr="00F66A1A">
              <w:rPr>
                <w:rFonts w:ascii="Arial Narrow" w:hAnsi="Arial Narrow" w:cs="Arial"/>
                <w:noProof/>
                <w:sz w:val="21"/>
                <w:szCs w:val="21"/>
              </w:rPr>
              <w:instrText xml:space="preserve"> FORMTEXT </w:instrText>
            </w:r>
            <w:r w:rsidRPr="00F66A1A">
              <w:rPr>
                <w:rFonts w:ascii="Arial Narrow" w:hAnsi="Arial Narrow" w:cs="Arial"/>
                <w:noProof/>
                <w:sz w:val="21"/>
                <w:szCs w:val="21"/>
              </w:rPr>
            </w:r>
            <w:r w:rsidRPr="00F66A1A">
              <w:rPr>
                <w:rFonts w:ascii="Arial Narrow" w:hAnsi="Arial Narrow" w:cs="Arial"/>
                <w:noProof/>
                <w:sz w:val="21"/>
                <w:szCs w:val="21"/>
              </w:rPr>
              <w:fldChar w:fldCharType="separate"/>
            </w:r>
            <w:r w:rsidRPr="00F66A1A">
              <w:rPr>
                <w:rFonts w:ascii="Arial Narrow" w:hAnsi="Arial Narrow" w:cs="Arial"/>
                <w:noProof/>
                <w:sz w:val="21"/>
                <w:szCs w:val="21"/>
              </w:rPr>
              <w:t> </w:t>
            </w:r>
            <w:r w:rsidRPr="00F66A1A">
              <w:rPr>
                <w:rFonts w:ascii="Arial Narrow" w:hAnsi="Arial Narrow" w:cs="Arial"/>
                <w:noProof/>
                <w:sz w:val="21"/>
                <w:szCs w:val="21"/>
              </w:rPr>
              <w:t> </w:t>
            </w:r>
            <w:r w:rsidRPr="00F66A1A">
              <w:rPr>
                <w:rFonts w:ascii="Arial Narrow" w:hAnsi="Arial Narrow" w:cs="Arial"/>
                <w:noProof/>
                <w:sz w:val="21"/>
                <w:szCs w:val="21"/>
              </w:rPr>
              <w:t> </w:t>
            </w:r>
            <w:r w:rsidRPr="00F66A1A">
              <w:rPr>
                <w:rFonts w:ascii="Arial Narrow" w:hAnsi="Arial Narrow" w:cs="Arial"/>
                <w:noProof/>
                <w:sz w:val="21"/>
                <w:szCs w:val="21"/>
              </w:rPr>
              <w:t> </w:t>
            </w:r>
            <w:r w:rsidRPr="00F66A1A">
              <w:rPr>
                <w:rFonts w:ascii="Arial Narrow" w:hAnsi="Arial Narrow" w:cs="Arial"/>
                <w:noProof/>
                <w:sz w:val="21"/>
                <w:szCs w:val="21"/>
              </w:rPr>
              <w:t> </w:t>
            </w:r>
            <w:r w:rsidRPr="00F66A1A">
              <w:rPr>
                <w:rFonts w:ascii="Arial Narrow" w:hAnsi="Arial Narrow" w:cs="Arial"/>
                <w:noProof/>
                <w:sz w:val="21"/>
                <w:szCs w:val="21"/>
              </w:rPr>
              <w:fldChar w:fldCharType="end"/>
            </w:r>
          </w:p>
        </w:tc>
        <w:tc>
          <w:tcPr>
            <w:tcW w:w="2070" w:type="dxa"/>
            <w:tcBorders>
              <w:right w:val="single" w:sz="12" w:space="0" w:color="auto"/>
            </w:tcBorders>
            <w:vAlign w:val="center"/>
          </w:tcPr>
          <w:p w:rsidR="005C2EEC" w:rsidRPr="00F66A1A" w:rsidRDefault="005C2EEC" w:rsidP="005C2EEC">
            <w:pPr>
              <w:spacing w:before="40" w:after="40"/>
              <w:contextualSpacing/>
              <w:rPr>
                <w:rFonts w:ascii="Arial Narrow" w:hAnsi="Arial Narrow" w:cs="Arial"/>
                <w:noProof/>
                <w:sz w:val="21"/>
                <w:szCs w:val="21"/>
              </w:rPr>
            </w:pPr>
            <w:r w:rsidRPr="00F66A1A">
              <w:rPr>
                <w:rFonts w:ascii="Arial Narrow" w:hAnsi="Arial Narrow" w:cs="Arial"/>
                <w:noProof/>
                <w:sz w:val="21"/>
                <w:szCs w:val="21"/>
              </w:rPr>
              <w:fldChar w:fldCharType="begin">
                <w:ffData>
                  <w:name w:val="Text34"/>
                  <w:enabled/>
                  <w:calcOnExit w:val="0"/>
                  <w:textInput/>
                </w:ffData>
              </w:fldChar>
            </w:r>
            <w:r w:rsidRPr="00F66A1A">
              <w:rPr>
                <w:rFonts w:ascii="Arial Narrow" w:hAnsi="Arial Narrow" w:cs="Arial"/>
                <w:noProof/>
                <w:sz w:val="21"/>
                <w:szCs w:val="21"/>
              </w:rPr>
              <w:instrText xml:space="preserve"> FORMTEXT </w:instrText>
            </w:r>
            <w:r w:rsidRPr="00F66A1A">
              <w:rPr>
                <w:rFonts w:ascii="Arial Narrow" w:hAnsi="Arial Narrow" w:cs="Arial"/>
                <w:noProof/>
                <w:sz w:val="21"/>
                <w:szCs w:val="21"/>
              </w:rPr>
            </w:r>
            <w:r w:rsidRPr="00F66A1A">
              <w:rPr>
                <w:rFonts w:ascii="Arial Narrow" w:hAnsi="Arial Narrow" w:cs="Arial"/>
                <w:noProof/>
                <w:sz w:val="21"/>
                <w:szCs w:val="21"/>
              </w:rPr>
              <w:fldChar w:fldCharType="separate"/>
            </w:r>
            <w:r w:rsidRPr="00F66A1A">
              <w:rPr>
                <w:rFonts w:ascii="Arial Narrow" w:hAnsi="Arial Narrow" w:cs="Arial"/>
                <w:noProof/>
                <w:sz w:val="21"/>
                <w:szCs w:val="21"/>
              </w:rPr>
              <w:t> </w:t>
            </w:r>
            <w:r w:rsidRPr="00F66A1A">
              <w:rPr>
                <w:rFonts w:ascii="Arial Narrow" w:hAnsi="Arial Narrow" w:cs="Arial"/>
                <w:noProof/>
                <w:sz w:val="21"/>
                <w:szCs w:val="21"/>
              </w:rPr>
              <w:t> </w:t>
            </w:r>
            <w:r w:rsidRPr="00F66A1A">
              <w:rPr>
                <w:rFonts w:ascii="Arial Narrow" w:hAnsi="Arial Narrow" w:cs="Arial"/>
                <w:noProof/>
                <w:sz w:val="21"/>
                <w:szCs w:val="21"/>
              </w:rPr>
              <w:t> </w:t>
            </w:r>
            <w:r w:rsidRPr="00F66A1A">
              <w:rPr>
                <w:rFonts w:ascii="Arial Narrow" w:hAnsi="Arial Narrow" w:cs="Arial"/>
                <w:noProof/>
                <w:sz w:val="21"/>
                <w:szCs w:val="21"/>
              </w:rPr>
              <w:t> </w:t>
            </w:r>
            <w:r w:rsidRPr="00F66A1A">
              <w:rPr>
                <w:rFonts w:ascii="Arial Narrow" w:hAnsi="Arial Narrow" w:cs="Arial"/>
                <w:noProof/>
                <w:sz w:val="21"/>
                <w:szCs w:val="21"/>
              </w:rPr>
              <w:t> </w:t>
            </w:r>
            <w:r w:rsidRPr="00F66A1A">
              <w:rPr>
                <w:rFonts w:ascii="Arial Narrow" w:hAnsi="Arial Narrow" w:cs="Arial"/>
                <w:noProof/>
                <w:sz w:val="21"/>
                <w:szCs w:val="21"/>
              </w:rPr>
              <w:fldChar w:fldCharType="end"/>
            </w:r>
          </w:p>
        </w:tc>
        <w:tc>
          <w:tcPr>
            <w:tcW w:w="1800" w:type="dxa"/>
            <w:tcBorders>
              <w:top w:val="single" w:sz="4" w:space="0" w:color="auto"/>
              <w:left w:val="single" w:sz="12" w:space="0" w:color="auto"/>
              <w:bottom w:val="single" w:sz="4" w:space="0" w:color="auto"/>
              <w:right w:val="single" w:sz="12" w:space="0" w:color="auto"/>
            </w:tcBorders>
            <w:vAlign w:val="center"/>
          </w:tcPr>
          <w:p w:rsidR="005C2EEC" w:rsidRDefault="005C2EEC" w:rsidP="005C2EEC">
            <w:pPr>
              <w:jc w:val="right"/>
            </w:pPr>
            <w:r w:rsidRPr="00A01594">
              <w:rPr>
                <w:rFonts w:ascii="Arial Narrow" w:hAnsi="Arial Narrow" w:cs="Arial"/>
                <w:noProof/>
                <w:sz w:val="21"/>
                <w:szCs w:val="21"/>
              </w:rPr>
              <w:fldChar w:fldCharType="begin">
                <w:ffData>
                  <w:name w:val="Text34"/>
                  <w:enabled/>
                  <w:calcOnExit w:val="0"/>
                  <w:textInput>
                    <w:type w:val="number"/>
                    <w:maxLength w:val="10"/>
                    <w:format w:val="$#,##0.00;($#,##0.00)"/>
                  </w:textInput>
                </w:ffData>
              </w:fldChar>
            </w:r>
            <w:r w:rsidRPr="00A01594">
              <w:rPr>
                <w:rFonts w:ascii="Arial Narrow" w:hAnsi="Arial Narrow" w:cs="Arial"/>
                <w:noProof/>
                <w:sz w:val="21"/>
                <w:szCs w:val="21"/>
              </w:rPr>
              <w:instrText xml:space="preserve"> FORMTEXT </w:instrText>
            </w:r>
            <w:r w:rsidRPr="00A01594">
              <w:rPr>
                <w:rFonts w:ascii="Arial Narrow" w:hAnsi="Arial Narrow" w:cs="Arial"/>
                <w:noProof/>
                <w:sz w:val="21"/>
                <w:szCs w:val="21"/>
              </w:rPr>
            </w:r>
            <w:r w:rsidRPr="00A01594">
              <w:rPr>
                <w:rFonts w:ascii="Arial Narrow" w:hAnsi="Arial Narrow" w:cs="Arial"/>
                <w:noProof/>
                <w:sz w:val="21"/>
                <w:szCs w:val="21"/>
              </w:rPr>
              <w:fldChar w:fldCharType="separate"/>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sidRPr="00A01594">
              <w:rPr>
                <w:rFonts w:ascii="Arial Narrow" w:hAnsi="Arial Narrow" w:cs="Arial"/>
                <w:noProof/>
                <w:sz w:val="21"/>
                <w:szCs w:val="21"/>
              </w:rPr>
              <w:fldChar w:fldCharType="end"/>
            </w:r>
          </w:p>
        </w:tc>
        <w:tc>
          <w:tcPr>
            <w:tcW w:w="2250" w:type="dxa"/>
            <w:tcBorders>
              <w:left w:val="single" w:sz="12" w:space="0" w:color="auto"/>
              <w:right w:val="single" w:sz="12" w:space="0" w:color="auto"/>
            </w:tcBorders>
            <w:vAlign w:val="center"/>
          </w:tcPr>
          <w:p w:rsidR="005C2EEC" w:rsidRDefault="005C2EEC" w:rsidP="005C2EEC">
            <w:pPr>
              <w:jc w:val="right"/>
            </w:pPr>
            <w:r w:rsidRPr="00A01594">
              <w:rPr>
                <w:rFonts w:ascii="Arial Narrow" w:hAnsi="Arial Narrow" w:cs="Arial"/>
                <w:noProof/>
                <w:sz w:val="21"/>
                <w:szCs w:val="21"/>
              </w:rPr>
              <w:fldChar w:fldCharType="begin">
                <w:ffData>
                  <w:name w:val="Text34"/>
                  <w:enabled/>
                  <w:calcOnExit w:val="0"/>
                  <w:textInput>
                    <w:type w:val="number"/>
                    <w:maxLength w:val="10"/>
                    <w:format w:val="$#,##0.00;($#,##0.00)"/>
                  </w:textInput>
                </w:ffData>
              </w:fldChar>
            </w:r>
            <w:r w:rsidRPr="00A01594">
              <w:rPr>
                <w:rFonts w:ascii="Arial Narrow" w:hAnsi="Arial Narrow" w:cs="Arial"/>
                <w:noProof/>
                <w:sz w:val="21"/>
                <w:szCs w:val="21"/>
              </w:rPr>
              <w:instrText xml:space="preserve"> FORMTEXT </w:instrText>
            </w:r>
            <w:r w:rsidRPr="00A01594">
              <w:rPr>
                <w:rFonts w:ascii="Arial Narrow" w:hAnsi="Arial Narrow" w:cs="Arial"/>
                <w:noProof/>
                <w:sz w:val="21"/>
                <w:szCs w:val="21"/>
              </w:rPr>
            </w:r>
            <w:r w:rsidRPr="00A01594">
              <w:rPr>
                <w:rFonts w:ascii="Arial Narrow" w:hAnsi="Arial Narrow" w:cs="Arial"/>
                <w:noProof/>
                <w:sz w:val="21"/>
                <w:szCs w:val="21"/>
              </w:rPr>
              <w:fldChar w:fldCharType="separate"/>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sidRPr="00A01594">
              <w:rPr>
                <w:rFonts w:ascii="Arial Narrow" w:hAnsi="Arial Narrow" w:cs="Arial"/>
                <w:noProof/>
                <w:sz w:val="21"/>
                <w:szCs w:val="21"/>
              </w:rPr>
              <w:fldChar w:fldCharType="end"/>
            </w:r>
          </w:p>
        </w:tc>
        <w:tc>
          <w:tcPr>
            <w:tcW w:w="2160" w:type="dxa"/>
            <w:tcBorders>
              <w:left w:val="single" w:sz="12" w:space="0" w:color="auto"/>
              <w:right w:val="single" w:sz="12" w:space="0" w:color="auto"/>
            </w:tcBorders>
            <w:vAlign w:val="center"/>
          </w:tcPr>
          <w:p w:rsidR="005C2EEC" w:rsidRDefault="005C2EEC" w:rsidP="005C2EEC">
            <w:pPr>
              <w:jc w:val="right"/>
            </w:pPr>
            <w:r w:rsidRPr="00A01594">
              <w:rPr>
                <w:rFonts w:ascii="Arial Narrow" w:hAnsi="Arial Narrow" w:cs="Arial"/>
                <w:noProof/>
                <w:sz w:val="21"/>
                <w:szCs w:val="21"/>
              </w:rPr>
              <w:fldChar w:fldCharType="begin">
                <w:ffData>
                  <w:name w:val="Text34"/>
                  <w:enabled/>
                  <w:calcOnExit w:val="0"/>
                  <w:textInput>
                    <w:type w:val="number"/>
                    <w:maxLength w:val="10"/>
                    <w:format w:val="$#,##0.00;($#,##0.00)"/>
                  </w:textInput>
                </w:ffData>
              </w:fldChar>
            </w:r>
            <w:r w:rsidRPr="00A01594">
              <w:rPr>
                <w:rFonts w:ascii="Arial Narrow" w:hAnsi="Arial Narrow" w:cs="Arial"/>
                <w:noProof/>
                <w:sz w:val="21"/>
                <w:szCs w:val="21"/>
              </w:rPr>
              <w:instrText xml:space="preserve"> FORMTEXT </w:instrText>
            </w:r>
            <w:r w:rsidRPr="00A01594">
              <w:rPr>
                <w:rFonts w:ascii="Arial Narrow" w:hAnsi="Arial Narrow" w:cs="Arial"/>
                <w:noProof/>
                <w:sz w:val="21"/>
                <w:szCs w:val="21"/>
              </w:rPr>
            </w:r>
            <w:r w:rsidRPr="00A01594">
              <w:rPr>
                <w:rFonts w:ascii="Arial Narrow" w:hAnsi="Arial Narrow" w:cs="Arial"/>
                <w:noProof/>
                <w:sz w:val="21"/>
                <w:szCs w:val="21"/>
              </w:rPr>
              <w:fldChar w:fldCharType="separate"/>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sidRPr="00A01594">
              <w:rPr>
                <w:rFonts w:ascii="Arial Narrow" w:hAnsi="Arial Narrow" w:cs="Arial"/>
                <w:noProof/>
                <w:sz w:val="21"/>
                <w:szCs w:val="21"/>
              </w:rPr>
              <w:fldChar w:fldCharType="end"/>
            </w:r>
          </w:p>
        </w:tc>
        <w:tc>
          <w:tcPr>
            <w:tcW w:w="1620" w:type="dxa"/>
            <w:tcBorders>
              <w:left w:val="single" w:sz="12" w:space="0" w:color="auto"/>
              <w:right w:val="single" w:sz="12" w:space="0" w:color="auto"/>
            </w:tcBorders>
            <w:vAlign w:val="center"/>
          </w:tcPr>
          <w:p w:rsidR="005C2EEC" w:rsidRDefault="005C2EEC" w:rsidP="005C2EEC">
            <w:pPr>
              <w:jc w:val="right"/>
            </w:pPr>
            <w:r w:rsidRPr="00A01594">
              <w:rPr>
                <w:rFonts w:ascii="Arial Narrow" w:hAnsi="Arial Narrow" w:cs="Arial"/>
                <w:noProof/>
                <w:sz w:val="21"/>
                <w:szCs w:val="21"/>
              </w:rPr>
              <w:fldChar w:fldCharType="begin">
                <w:ffData>
                  <w:name w:val="Text34"/>
                  <w:enabled/>
                  <w:calcOnExit w:val="0"/>
                  <w:textInput>
                    <w:type w:val="number"/>
                    <w:maxLength w:val="10"/>
                    <w:format w:val="$#,##0.00;($#,##0.00)"/>
                  </w:textInput>
                </w:ffData>
              </w:fldChar>
            </w:r>
            <w:r w:rsidRPr="00A01594">
              <w:rPr>
                <w:rFonts w:ascii="Arial Narrow" w:hAnsi="Arial Narrow" w:cs="Arial"/>
                <w:noProof/>
                <w:sz w:val="21"/>
                <w:szCs w:val="21"/>
              </w:rPr>
              <w:instrText xml:space="preserve"> FORMTEXT </w:instrText>
            </w:r>
            <w:r w:rsidRPr="00A01594">
              <w:rPr>
                <w:rFonts w:ascii="Arial Narrow" w:hAnsi="Arial Narrow" w:cs="Arial"/>
                <w:noProof/>
                <w:sz w:val="21"/>
                <w:szCs w:val="21"/>
              </w:rPr>
            </w:r>
            <w:r w:rsidRPr="00A01594">
              <w:rPr>
                <w:rFonts w:ascii="Arial Narrow" w:hAnsi="Arial Narrow" w:cs="Arial"/>
                <w:noProof/>
                <w:sz w:val="21"/>
                <w:szCs w:val="21"/>
              </w:rPr>
              <w:fldChar w:fldCharType="separate"/>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sidRPr="00A01594">
              <w:rPr>
                <w:rFonts w:ascii="Arial Narrow" w:hAnsi="Arial Narrow" w:cs="Arial"/>
                <w:noProof/>
                <w:sz w:val="21"/>
                <w:szCs w:val="21"/>
              </w:rPr>
              <w:fldChar w:fldCharType="end"/>
            </w:r>
          </w:p>
        </w:tc>
      </w:tr>
      <w:tr w:rsidR="005C2EEC" w:rsidRPr="00050E84" w:rsidTr="005C2EEC">
        <w:tc>
          <w:tcPr>
            <w:tcW w:w="2875" w:type="dxa"/>
            <w:gridSpan w:val="2"/>
            <w:tcBorders>
              <w:right w:val="single" w:sz="12" w:space="0" w:color="auto"/>
            </w:tcBorders>
          </w:tcPr>
          <w:p w:rsidR="005C2EEC" w:rsidRDefault="005C2EEC" w:rsidP="005C2EEC">
            <w:pPr>
              <w:spacing w:before="40" w:after="40"/>
              <w:jc w:val="right"/>
              <w:rPr>
                <w:rFonts w:ascii="Arial" w:hAnsi="Arial" w:cs="Arial"/>
                <w:i/>
                <w:sz w:val="18"/>
                <w:szCs w:val="20"/>
              </w:rPr>
            </w:pPr>
            <w:r w:rsidRPr="00776AA3">
              <w:rPr>
                <w:rFonts w:ascii="Arial" w:hAnsi="Arial" w:cs="Arial"/>
                <w:b/>
                <w:i/>
                <w:sz w:val="20"/>
                <w:szCs w:val="16"/>
              </w:rPr>
              <w:t>TOTAL</w:t>
            </w:r>
            <w:r w:rsidRPr="00776AA3">
              <w:rPr>
                <w:rFonts w:ascii="Arial" w:hAnsi="Arial" w:cs="Arial"/>
                <w:b/>
                <w:i/>
                <w:sz w:val="18"/>
                <w:szCs w:val="16"/>
              </w:rPr>
              <w:t xml:space="preserve">: </w:t>
            </w:r>
            <w:r>
              <w:rPr>
                <w:rFonts w:ascii="Arial" w:hAnsi="Arial" w:cs="Arial"/>
                <w:b/>
                <w:i/>
                <w:sz w:val="16"/>
                <w:szCs w:val="16"/>
              </w:rPr>
              <w:t xml:space="preserve">To UPDATE total </w:t>
            </w:r>
            <w:r w:rsidRPr="00776AA3">
              <w:rPr>
                <w:rFonts w:ascii="Arial" w:hAnsi="Arial" w:cs="Arial"/>
                <w:b/>
                <w:i/>
                <w:sz w:val="16"/>
                <w:szCs w:val="16"/>
              </w:rPr>
              <w:t>RIGHT click in the column and choose “Update Field</w:t>
            </w:r>
            <w:r w:rsidRPr="00C8528D">
              <w:rPr>
                <w:rFonts w:ascii="Arial" w:hAnsi="Arial" w:cs="Arial"/>
                <w:i/>
                <w:sz w:val="16"/>
                <w:szCs w:val="16"/>
              </w:rPr>
              <w:t xml:space="preserve">” </w:t>
            </w:r>
          </w:p>
        </w:tc>
        <w:tc>
          <w:tcPr>
            <w:tcW w:w="1800" w:type="dxa"/>
            <w:tcBorders>
              <w:top w:val="single" w:sz="4" w:space="0" w:color="auto"/>
              <w:left w:val="single" w:sz="12" w:space="0" w:color="auto"/>
              <w:bottom w:val="single" w:sz="12" w:space="0" w:color="auto"/>
              <w:right w:val="single" w:sz="12" w:space="0" w:color="auto"/>
            </w:tcBorders>
          </w:tcPr>
          <w:p w:rsidR="005C2EEC" w:rsidRDefault="005C2EEC" w:rsidP="005C2EEC">
            <w:pPr>
              <w:spacing w:before="40" w:after="40"/>
              <w:jc w:val="right"/>
              <w:rPr>
                <w:rFonts w:ascii="Arial" w:hAnsi="Arial" w:cs="Arial"/>
                <w:i/>
                <w:sz w:val="18"/>
                <w:szCs w:val="20"/>
              </w:rPr>
            </w:pPr>
            <w:r>
              <w:rPr>
                <w:rFonts w:ascii="Arial" w:hAnsi="Arial" w:cs="Arial"/>
                <w:i/>
                <w:sz w:val="18"/>
                <w:szCs w:val="20"/>
              </w:rPr>
              <w:fldChar w:fldCharType="begin"/>
            </w:r>
            <w:r>
              <w:rPr>
                <w:rFonts w:ascii="Arial" w:hAnsi="Arial" w:cs="Arial"/>
                <w:i/>
                <w:sz w:val="18"/>
                <w:szCs w:val="20"/>
              </w:rPr>
              <w:instrText xml:space="preserve"> =SUM(above) \# "$#,##0.00;($#,##0.00)" </w:instrText>
            </w:r>
            <w:r>
              <w:rPr>
                <w:rFonts w:ascii="Arial" w:hAnsi="Arial" w:cs="Arial"/>
                <w:i/>
                <w:sz w:val="18"/>
                <w:szCs w:val="20"/>
              </w:rPr>
              <w:fldChar w:fldCharType="separate"/>
            </w:r>
            <w:r w:rsidR="00D3664B">
              <w:rPr>
                <w:rFonts w:ascii="Arial" w:hAnsi="Arial" w:cs="Arial"/>
                <w:i/>
                <w:noProof/>
                <w:sz w:val="18"/>
                <w:szCs w:val="20"/>
              </w:rPr>
              <w:t>$   0.00</w:t>
            </w:r>
            <w:r>
              <w:rPr>
                <w:rFonts w:ascii="Arial" w:hAnsi="Arial" w:cs="Arial"/>
                <w:i/>
                <w:sz w:val="18"/>
                <w:szCs w:val="20"/>
              </w:rPr>
              <w:fldChar w:fldCharType="end"/>
            </w:r>
          </w:p>
        </w:tc>
        <w:tc>
          <w:tcPr>
            <w:tcW w:w="2250" w:type="dxa"/>
            <w:tcBorders>
              <w:left w:val="single" w:sz="12" w:space="0" w:color="auto"/>
              <w:bottom w:val="single" w:sz="12" w:space="0" w:color="auto"/>
              <w:right w:val="single" w:sz="12" w:space="0" w:color="auto"/>
            </w:tcBorders>
          </w:tcPr>
          <w:p w:rsidR="005C2EEC" w:rsidRDefault="005C2EEC" w:rsidP="005C2EEC">
            <w:pPr>
              <w:spacing w:before="40" w:after="40"/>
              <w:jc w:val="right"/>
              <w:rPr>
                <w:rFonts w:ascii="Arial" w:hAnsi="Arial" w:cs="Arial"/>
                <w:i/>
                <w:sz w:val="18"/>
                <w:szCs w:val="20"/>
              </w:rPr>
            </w:pPr>
            <w:r>
              <w:rPr>
                <w:rFonts w:ascii="Arial" w:hAnsi="Arial" w:cs="Arial"/>
                <w:i/>
                <w:sz w:val="18"/>
                <w:szCs w:val="20"/>
              </w:rPr>
              <w:fldChar w:fldCharType="begin"/>
            </w:r>
            <w:r>
              <w:rPr>
                <w:rFonts w:ascii="Arial" w:hAnsi="Arial" w:cs="Arial"/>
                <w:i/>
                <w:sz w:val="18"/>
                <w:szCs w:val="20"/>
              </w:rPr>
              <w:instrText xml:space="preserve"> =SUM(above) \# "$#,##0.00;($#,##0.00)" </w:instrText>
            </w:r>
            <w:r>
              <w:rPr>
                <w:rFonts w:ascii="Arial" w:hAnsi="Arial" w:cs="Arial"/>
                <w:i/>
                <w:sz w:val="18"/>
                <w:szCs w:val="20"/>
              </w:rPr>
              <w:fldChar w:fldCharType="separate"/>
            </w:r>
            <w:r w:rsidR="00D3664B">
              <w:rPr>
                <w:rFonts w:ascii="Arial" w:hAnsi="Arial" w:cs="Arial"/>
                <w:i/>
                <w:noProof/>
                <w:sz w:val="18"/>
                <w:szCs w:val="20"/>
              </w:rPr>
              <w:t>$   0.00</w:t>
            </w:r>
            <w:r>
              <w:rPr>
                <w:rFonts w:ascii="Arial" w:hAnsi="Arial" w:cs="Arial"/>
                <w:i/>
                <w:sz w:val="18"/>
                <w:szCs w:val="20"/>
              </w:rPr>
              <w:fldChar w:fldCharType="end"/>
            </w:r>
          </w:p>
        </w:tc>
        <w:tc>
          <w:tcPr>
            <w:tcW w:w="2160" w:type="dxa"/>
            <w:tcBorders>
              <w:left w:val="single" w:sz="12" w:space="0" w:color="auto"/>
              <w:bottom w:val="single" w:sz="12" w:space="0" w:color="auto"/>
              <w:right w:val="single" w:sz="12" w:space="0" w:color="auto"/>
            </w:tcBorders>
          </w:tcPr>
          <w:p w:rsidR="005C2EEC" w:rsidRDefault="005C2EEC" w:rsidP="005C2EEC">
            <w:pPr>
              <w:spacing w:before="40" w:after="40"/>
              <w:jc w:val="right"/>
              <w:rPr>
                <w:rFonts w:ascii="Arial" w:hAnsi="Arial" w:cs="Arial"/>
                <w:i/>
                <w:sz w:val="18"/>
                <w:szCs w:val="20"/>
              </w:rPr>
            </w:pPr>
            <w:r>
              <w:rPr>
                <w:rFonts w:ascii="Arial" w:hAnsi="Arial" w:cs="Arial"/>
                <w:i/>
                <w:sz w:val="18"/>
                <w:szCs w:val="20"/>
              </w:rPr>
              <w:fldChar w:fldCharType="begin"/>
            </w:r>
            <w:r>
              <w:rPr>
                <w:rFonts w:ascii="Arial" w:hAnsi="Arial" w:cs="Arial"/>
                <w:i/>
                <w:sz w:val="18"/>
                <w:szCs w:val="20"/>
              </w:rPr>
              <w:instrText xml:space="preserve"> =SUM(above) \# "$#,##0.00;($#,##0.00)" </w:instrText>
            </w:r>
            <w:r>
              <w:rPr>
                <w:rFonts w:ascii="Arial" w:hAnsi="Arial" w:cs="Arial"/>
                <w:i/>
                <w:sz w:val="18"/>
                <w:szCs w:val="20"/>
              </w:rPr>
              <w:fldChar w:fldCharType="separate"/>
            </w:r>
            <w:r w:rsidR="00D3664B">
              <w:rPr>
                <w:rFonts w:ascii="Arial" w:hAnsi="Arial" w:cs="Arial"/>
                <w:i/>
                <w:noProof/>
                <w:sz w:val="18"/>
                <w:szCs w:val="20"/>
              </w:rPr>
              <w:t>$   0.00</w:t>
            </w:r>
            <w:r>
              <w:rPr>
                <w:rFonts w:ascii="Arial" w:hAnsi="Arial" w:cs="Arial"/>
                <w:i/>
                <w:sz w:val="18"/>
                <w:szCs w:val="20"/>
              </w:rPr>
              <w:fldChar w:fldCharType="end"/>
            </w:r>
          </w:p>
        </w:tc>
        <w:tc>
          <w:tcPr>
            <w:tcW w:w="1620" w:type="dxa"/>
            <w:tcBorders>
              <w:left w:val="single" w:sz="12" w:space="0" w:color="auto"/>
              <w:bottom w:val="single" w:sz="12" w:space="0" w:color="auto"/>
              <w:right w:val="single" w:sz="12" w:space="0" w:color="auto"/>
            </w:tcBorders>
          </w:tcPr>
          <w:p w:rsidR="005C2EEC" w:rsidRDefault="005C2EEC" w:rsidP="005C2EEC">
            <w:pPr>
              <w:spacing w:before="40" w:after="40"/>
              <w:jc w:val="right"/>
              <w:rPr>
                <w:rFonts w:ascii="Arial" w:hAnsi="Arial" w:cs="Arial"/>
                <w:i/>
                <w:sz w:val="18"/>
                <w:szCs w:val="20"/>
              </w:rPr>
            </w:pPr>
            <w:r>
              <w:rPr>
                <w:rFonts w:ascii="Arial" w:hAnsi="Arial" w:cs="Arial"/>
                <w:i/>
                <w:sz w:val="18"/>
                <w:szCs w:val="20"/>
              </w:rPr>
              <w:fldChar w:fldCharType="begin"/>
            </w:r>
            <w:r>
              <w:rPr>
                <w:rFonts w:ascii="Arial" w:hAnsi="Arial" w:cs="Arial"/>
                <w:i/>
                <w:sz w:val="18"/>
                <w:szCs w:val="20"/>
              </w:rPr>
              <w:instrText xml:space="preserve"> =SUM(above) \# "$#,##0.00;($#,##0.00)" </w:instrText>
            </w:r>
            <w:r>
              <w:rPr>
                <w:rFonts w:ascii="Arial" w:hAnsi="Arial" w:cs="Arial"/>
                <w:i/>
                <w:sz w:val="18"/>
                <w:szCs w:val="20"/>
              </w:rPr>
              <w:fldChar w:fldCharType="separate"/>
            </w:r>
            <w:r w:rsidR="00D3664B">
              <w:rPr>
                <w:rFonts w:ascii="Arial" w:hAnsi="Arial" w:cs="Arial"/>
                <w:i/>
                <w:noProof/>
                <w:sz w:val="18"/>
                <w:szCs w:val="20"/>
              </w:rPr>
              <w:t>$   0.00</w:t>
            </w:r>
            <w:r>
              <w:rPr>
                <w:rFonts w:ascii="Arial" w:hAnsi="Arial" w:cs="Arial"/>
                <w:i/>
                <w:sz w:val="18"/>
                <w:szCs w:val="20"/>
              </w:rPr>
              <w:fldChar w:fldCharType="end"/>
            </w:r>
          </w:p>
        </w:tc>
      </w:tr>
      <w:tr w:rsidR="005C2EEC" w:rsidRPr="00805658" w:rsidTr="005C2EEC">
        <w:tc>
          <w:tcPr>
            <w:tcW w:w="9085" w:type="dxa"/>
            <w:gridSpan w:val="5"/>
          </w:tcPr>
          <w:p w:rsidR="005C2EEC" w:rsidRPr="00805658" w:rsidRDefault="005C2EEC" w:rsidP="005C2EEC">
            <w:pPr>
              <w:spacing w:before="40" w:after="40"/>
              <w:rPr>
                <w:rFonts w:ascii="Baskerville Old Face" w:hAnsi="Baskerville Old Face" w:cs="Arial"/>
                <w:i/>
                <w:sz w:val="20"/>
                <w:szCs w:val="20"/>
              </w:rPr>
            </w:pPr>
            <w:r w:rsidRPr="00805658">
              <w:rPr>
                <w:rFonts w:ascii="Baskerville Old Face" w:hAnsi="Baskerville Old Face" w:cs="Arial"/>
                <w:i/>
                <w:sz w:val="18"/>
                <w:szCs w:val="20"/>
              </w:rPr>
              <w:t xml:space="preserve">*Ask the vendor if the delivery cost is included in the </w:t>
            </w:r>
            <w:r>
              <w:rPr>
                <w:rFonts w:ascii="Baskerville Old Face" w:hAnsi="Baskerville Old Face" w:cs="Arial"/>
                <w:i/>
                <w:sz w:val="18"/>
                <w:szCs w:val="20"/>
              </w:rPr>
              <w:t>quote provided</w:t>
            </w:r>
            <w:r w:rsidRPr="00805658">
              <w:rPr>
                <w:rFonts w:ascii="Baskerville Old Face" w:hAnsi="Baskerville Old Face" w:cs="Arial"/>
                <w:i/>
                <w:sz w:val="18"/>
                <w:szCs w:val="20"/>
              </w:rPr>
              <w:t>. If it is not, add delivery cost as another procurement item.</w:t>
            </w:r>
          </w:p>
        </w:tc>
        <w:tc>
          <w:tcPr>
            <w:tcW w:w="1620" w:type="dxa"/>
          </w:tcPr>
          <w:p w:rsidR="005C2EEC" w:rsidRPr="00805658" w:rsidRDefault="005C2EEC" w:rsidP="005C2EEC">
            <w:pPr>
              <w:spacing w:before="40" w:after="40"/>
              <w:rPr>
                <w:rFonts w:ascii="Baskerville Old Face" w:hAnsi="Baskerville Old Face" w:cs="Arial"/>
                <w:i/>
                <w:sz w:val="18"/>
                <w:szCs w:val="20"/>
              </w:rPr>
            </w:pPr>
          </w:p>
        </w:tc>
      </w:tr>
    </w:tbl>
    <w:p w:rsidR="00E61C5C" w:rsidRPr="00CF5B12" w:rsidRDefault="006C5A5A" w:rsidP="00FA2117">
      <w:pPr>
        <w:spacing w:before="40" w:after="40"/>
        <w:rPr>
          <w:rFonts w:ascii="Arial" w:hAnsi="Arial" w:cs="Arial"/>
          <w:sz w:val="10"/>
          <w:szCs w:val="10"/>
        </w:rPr>
      </w:pPr>
      <w:r>
        <w:rPr>
          <w:rFonts w:ascii="Arial" w:hAnsi="Arial" w:cs="Arial"/>
          <w:b/>
          <w:sz w:val="10"/>
          <w:szCs w:val="10"/>
        </w:rPr>
        <w:pict>
          <v:rect id="_x0000_i1027" style="width:516.8pt;height:4.15pt" o:hrpct="990" o:hralign="center" o:hrstd="t" o:hrnoshade="t" o:hr="t" fillcolor="black" stroked="f"/>
        </w:pic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3510"/>
        <w:gridCol w:w="1620"/>
        <w:gridCol w:w="3263"/>
      </w:tblGrid>
      <w:tr w:rsidR="00B332CF" w:rsidRPr="00050E84" w:rsidTr="007441C3">
        <w:trPr>
          <w:trHeight w:val="422"/>
        </w:trPr>
        <w:tc>
          <w:tcPr>
            <w:tcW w:w="2335" w:type="dxa"/>
            <w:tcBorders>
              <w:top w:val="single" w:sz="4" w:space="0" w:color="auto"/>
              <w:left w:val="single" w:sz="4" w:space="0" w:color="auto"/>
              <w:bottom w:val="single" w:sz="4" w:space="0" w:color="auto"/>
              <w:right w:val="single" w:sz="4" w:space="0" w:color="auto"/>
            </w:tcBorders>
            <w:vAlign w:val="center"/>
          </w:tcPr>
          <w:p w:rsidR="00B332CF" w:rsidRPr="003E5952" w:rsidRDefault="00E45D5D" w:rsidP="008E0F25">
            <w:pPr>
              <w:rPr>
                <w:rFonts w:ascii="Arial" w:hAnsi="Arial" w:cs="Arial"/>
                <w:sz w:val="18"/>
                <w:szCs w:val="18"/>
              </w:rPr>
            </w:pPr>
            <w:r>
              <w:rPr>
                <w:rFonts w:ascii="Arial" w:hAnsi="Arial" w:cs="Arial"/>
                <w:sz w:val="18"/>
                <w:szCs w:val="18"/>
              </w:rPr>
              <w:t>AWARDED TO</w:t>
            </w:r>
            <w:r w:rsidR="00B332CF" w:rsidRPr="003E5952">
              <w:rPr>
                <w:rFonts w:ascii="Arial" w:hAnsi="Arial" w:cs="Arial"/>
                <w:sz w:val="18"/>
                <w:szCs w:val="18"/>
              </w:rPr>
              <w:t xml:space="preserve">: </w:t>
            </w:r>
          </w:p>
        </w:tc>
        <w:tc>
          <w:tcPr>
            <w:tcW w:w="3510" w:type="dxa"/>
            <w:tcBorders>
              <w:top w:val="single" w:sz="4" w:space="0" w:color="auto"/>
              <w:left w:val="single" w:sz="4" w:space="0" w:color="auto"/>
              <w:bottom w:val="single" w:sz="4" w:space="0" w:color="auto"/>
              <w:right w:val="single" w:sz="4" w:space="0" w:color="auto"/>
            </w:tcBorders>
            <w:vAlign w:val="center"/>
          </w:tcPr>
          <w:p w:rsidR="00B332CF" w:rsidRPr="003E5952" w:rsidRDefault="00B332CF" w:rsidP="00634EA2">
            <w:pPr>
              <w:rPr>
                <w:rFonts w:ascii="Arial"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B332CF" w:rsidRPr="003E5952" w:rsidRDefault="00E45D5D" w:rsidP="00212F41">
            <w:pPr>
              <w:rPr>
                <w:rFonts w:ascii="Arial" w:hAnsi="Arial" w:cs="Arial"/>
                <w:b/>
                <w:sz w:val="18"/>
                <w:szCs w:val="18"/>
              </w:rPr>
            </w:pPr>
            <w:r>
              <w:rPr>
                <w:rFonts w:ascii="Arial" w:hAnsi="Arial" w:cs="Arial"/>
                <w:sz w:val="18"/>
                <w:szCs w:val="18"/>
              </w:rPr>
              <w:t>COMMENTS</w:t>
            </w:r>
            <w:r w:rsidR="001427EA" w:rsidRPr="003E5952">
              <w:rPr>
                <w:rFonts w:ascii="Arial" w:hAnsi="Arial" w:cs="Arial"/>
                <w:sz w:val="18"/>
                <w:szCs w:val="18"/>
              </w:rPr>
              <w:t>:</w:t>
            </w:r>
          </w:p>
        </w:tc>
        <w:tc>
          <w:tcPr>
            <w:tcW w:w="3263" w:type="dxa"/>
            <w:tcBorders>
              <w:top w:val="single" w:sz="4" w:space="0" w:color="auto"/>
              <w:left w:val="single" w:sz="4" w:space="0" w:color="auto"/>
              <w:bottom w:val="single" w:sz="4" w:space="0" w:color="auto"/>
              <w:right w:val="single" w:sz="4" w:space="0" w:color="auto"/>
            </w:tcBorders>
            <w:vAlign w:val="center"/>
          </w:tcPr>
          <w:p w:rsidR="00B332CF" w:rsidRPr="00050E84" w:rsidRDefault="00B332CF" w:rsidP="00634EA2">
            <w:pPr>
              <w:rPr>
                <w:rFonts w:ascii="Arial" w:hAnsi="Arial" w:cs="Arial"/>
              </w:rPr>
            </w:pPr>
            <w:bookmarkStart w:id="0" w:name="_GoBack"/>
            <w:bookmarkEnd w:id="0"/>
          </w:p>
        </w:tc>
      </w:tr>
      <w:tr w:rsidR="00B332CF" w:rsidRPr="00050E84" w:rsidTr="007441C3">
        <w:trPr>
          <w:trHeight w:val="458"/>
        </w:trPr>
        <w:tc>
          <w:tcPr>
            <w:tcW w:w="2335" w:type="dxa"/>
            <w:tcBorders>
              <w:top w:val="single" w:sz="4" w:space="0" w:color="auto"/>
              <w:left w:val="single" w:sz="4" w:space="0" w:color="auto"/>
              <w:bottom w:val="single" w:sz="4" w:space="0" w:color="auto"/>
              <w:right w:val="single" w:sz="4" w:space="0" w:color="auto"/>
            </w:tcBorders>
            <w:vAlign w:val="center"/>
          </w:tcPr>
          <w:p w:rsidR="00B332CF" w:rsidRPr="003E5952" w:rsidRDefault="00317DCD" w:rsidP="008E0F25">
            <w:pPr>
              <w:rPr>
                <w:rFonts w:ascii="Arial" w:hAnsi="Arial" w:cs="Arial"/>
                <w:sz w:val="18"/>
                <w:szCs w:val="18"/>
              </w:rPr>
            </w:pPr>
            <w:r w:rsidRPr="003E5952">
              <w:rPr>
                <w:rFonts w:ascii="Arial" w:hAnsi="Arial" w:cs="Arial"/>
                <w:sz w:val="18"/>
                <w:szCs w:val="18"/>
              </w:rPr>
              <w:t>DIRECTOR/ASSISTANT DIRECTOR</w:t>
            </w:r>
            <w:r w:rsidR="003E5952" w:rsidRPr="003E5952">
              <w:rPr>
                <w:rFonts w:ascii="Arial" w:hAnsi="Arial" w:cs="Arial"/>
                <w:sz w:val="18"/>
                <w:szCs w:val="18"/>
              </w:rPr>
              <w:t xml:space="preserve"> APPROVAL</w:t>
            </w:r>
            <w:r w:rsidR="001427EA" w:rsidRPr="003E5952">
              <w:rPr>
                <w:rFonts w:ascii="Arial" w:hAnsi="Arial" w:cs="Arial"/>
                <w:sz w:val="18"/>
                <w:szCs w:val="18"/>
              </w:rPr>
              <w:t>:</w:t>
            </w:r>
            <w:r w:rsidR="006406A6">
              <w:rPr>
                <w:rFonts w:ascii="Arial" w:hAnsi="Arial" w:cs="Arial"/>
                <w:sz w:val="18"/>
                <w:szCs w:val="18"/>
              </w:rPr>
              <w:t xml:space="preserve"> </w:t>
            </w:r>
            <w:r w:rsidR="006406A6" w:rsidRPr="006406A6">
              <w:rPr>
                <w:rFonts w:ascii="Arial" w:hAnsi="Arial" w:cs="Arial"/>
                <w:sz w:val="16"/>
                <w:szCs w:val="16"/>
              </w:rPr>
              <w:t>(Purchases over $1,000)</w:t>
            </w:r>
          </w:p>
        </w:tc>
        <w:tc>
          <w:tcPr>
            <w:tcW w:w="3510" w:type="dxa"/>
            <w:tcBorders>
              <w:top w:val="single" w:sz="4" w:space="0" w:color="auto"/>
              <w:left w:val="single" w:sz="4" w:space="0" w:color="auto"/>
              <w:bottom w:val="single" w:sz="4" w:space="0" w:color="auto"/>
              <w:right w:val="single" w:sz="4" w:space="0" w:color="auto"/>
            </w:tcBorders>
            <w:vAlign w:val="center"/>
          </w:tcPr>
          <w:p w:rsidR="00B332CF" w:rsidRPr="003E5952" w:rsidRDefault="00B332CF" w:rsidP="008E0F25">
            <w:pPr>
              <w:rPr>
                <w:rFonts w:ascii="Arial"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B332CF" w:rsidRPr="003E5952" w:rsidRDefault="00B332CF" w:rsidP="008E0F25">
            <w:pPr>
              <w:rPr>
                <w:rFonts w:ascii="Arial" w:hAnsi="Arial" w:cs="Arial"/>
                <w:sz w:val="18"/>
                <w:szCs w:val="18"/>
              </w:rPr>
            </w:pPr>
            <w:r w:rsidRPr="003E5952">
              <w:rPr>
                <w:rFonts w:ascii="Arial" w:hAnsi="Arial" w:cs="Arial"/>
                <w:sz w:val="18"/>
                <w:szCs w:val="18"/>
              </w:rPr>
              <w:t xml:space="preserve">DATE: </w:t>
            </w:r>
          </w:p>
        </w:tc>
        <w:tc>
          <w:tcPr>
            <w:tcW w:w="3263" w:type="dxa"/>
            <w:tcBorders>
              <w:top w:val="single" w:sz="4" w:space="0" w:color="auto"/>
              <w:left w:val="single" w:sz="4" w:space="0" w:color="auto"/>
              <w:bottom w:val="single" w:sz="4" w:space="0" w:color="auto"/>
              <w:right w:val="single" w:sz="4" w:space="0" w:color="auto"/>
            </w:tcBorders>
            <w:vAlign w:val="center"/>
          </w:tcPr>
          <w:p w:rsidR="00B332CF" w:rsidRPr="00050E84" w:rsidRDefault="00B332CF" w:rsidP="008E0F25">
            <w:pPr>
              <w:rPr>
                <w:rFonts w:ascii="Arial" w:hAnsi="Arial" w:cs="Arial"/>
              </w:rPr>
            </w:pPr>
            <w:r w:rsidRPr="00050E84">
              <w:rPr>
                <w:rFonts w:ascii="Arial" w:hAnsi="Arial" w:cs="Arial"/>
                <w:sz w:val="20"/>
                <w:szCs w:val="20"/>
              </w:rPr>
              <w:fldChar w:fldCharType="begin">
                <w:ffData>
                  <w:name w:val="Text34"/>
                  <w:enabled/>
                  <w:calcOnExit w:val="0"/>
                  <w:textInput/>
                </w:ffData>
              </w:fldChar>
            </w:r>
            <w:r w:rsidRPr="00050E84">
              <w:rPr>
                <w:rFonts w:ascii="Arial" w:hAnsi="Arial" w:cs="Arial"/>
                <w:sz w:val="20"/>
                <w:szCs w:val="20"/>
              </w:rPr>
              <w:instrText xml:space="preserve"> FORMTEXT </w:instrText>
            </w:r>
            <w:r w:rsidRPr="00050E84">
              <w:rPr>
                <w:rFonts w:ascii="Arial" w:hAnsi="Arial" w:cs="Arial"/>
                <w:sz w:val="20"/>
                <w:szCs w:val="20"/>
              </w:rPr>
            </w:r>
            <w:r w:rsidRPr="00050E84">
              <w:rPr>
                <w:rFonts w:ascii="Arial" w:hAnsi="Arial" w:cs="Arial"/>
                <w:sz w:val="20"/>
                <w:szCs w:val="20"/>
              </w:rPr>
              <w:fldChar w:fldCharType="separate"/>
            </w:r>
            <w:r w:rsidRPr="00050E84">
              <w:rPr>
                <w:rFonts w:ascii="Arial" w:hAnsi="Arial" w:cs="Arial"/>
                <w:noProof/>
                <w:sz w:val="20"/>
                <w:szCs w:val="20"/>
              </w:rPr>
              <w:t> </w:t>
            </w:r>
            <w:r w:rsidRPr="00050E84">
              <w:rPr>
                <w:rFonts w:ascii="Arial" w:hAnsi="Arial" w:cs="Arial"/>
                <w:noProof/>
                <w:sz w:val="20"/>
                <w:szCs w:val="20"/>
              </w:rPr>
              <w:t> </w:t>
            </w:r>
            <w:r w:rsidRPr="00050E84">
              <w:rPr>
                <w:rFonts w:ascii="Arial" w:hAnsi="Arial" w:cs="Arial"/>
                <w:noProof/>
                <w:sz w:val="20"/>
                <w:szCs w:val="20"/>
              </w:rPr>
              <w:t> </w:t>
            </w:r>
            <w:r w:rsidRPr="00050E84">
              <w:rPr>
                <w:rFonts w:ascii="Arial" w:hAnsi="Arial" w:cs="Arial"/>
                <w:noProof/>
                <w:sz w:val="20"/>
                <w:szCs w:val="20"/>
              </w:rPr>
              <w:t> </w:t>
            </w:r>
            <w:r w:rsidRPr="00050E84">
              <w:rPr>
                <w:rFonts w:ascii="Arial" w:hAnsi="Arial" w:cs="Arial"/>
                <w:noProof/>
                <w:sz w:val="20"/>
                <w:szCs w:val="20"/>
              </w:rPr>
              <w:t> </w:t>
            </w:r>
            <w:r w:rsidRPr="00050E84">
              <w:rPr>
                <w:rFonts w:ascii="Arial" w:hAnsi="Arial" w:cs="Arial"/>
                <w:sz w:val="20"/>
                <w:szCs w:val="20"/>
              </w:rPr>
              <w:fldChar w:fldCharType="end"/>
            </w:r>
          </w:p>
        </w:tc>
      </w:tr>
      <w:tr w:rsidR="00B67FF6" w:rsidRPr="00050E84" w:rsidTr="001E2A5B">
        <w:trPr>
          <w:trHeight w:val="563"/>
        </w:trPr>
        <w:tc>
          <w:tcPr>
            <w:tcW w:w="2335" w:type="dxa"/>
            <w:tcBorders>
              <w:top w:val="single" w:sz="4" w:space="0" w:color="auto"/>
              <w:left w:val="single" w:sz="4" w:space="0" w:color="auto"/>
              <w:bottom w:val="single" w:sz="4" w:space="0" w:color="auto"/>
              <w:right w:val="single" w:sz="4" w:space="0" w:color="auto"/>
            </w:tcBorders>
            <w:vAlign w:val="center"/>
          </w:tcPr>
          <w:p w:rsidR="00B67FF6" w:rsidRDefault="00B67FF6" w:rsidP="00B67FF6">
            <w:pPr>
              <w:rPr>
                <w:rFonts w:ascii="Arial" w:hAnsi="Arial" w:cs="Arial"/>
                <w:sz w:val="18"/>
                <w:szCs w:val="18"/>
              </w:rPr>
            </w:pPr>
            <w:r>
              <w:rPr>
                <w:rFonts w:ascii="Arial" w:hAnsi="Arial" w:cs="Arial"/>
                <w:sz w:val="18"/>
                <w:szCs w:val="18"/>
              </w:rPr>
              <w:t>FINANCE REVIEW</w:t>
            </w:r>
          </w:p>
          <w:p w:rsidR="001A5081" w:rsidRPr="001A5081" w:rsidRDefault="001A5081" w:rsidP="001A5081">
            <w:pPr>
              <w:rPr>
                <w:rFonts w:ascii="Arial" w:hAnsi="Arial" w:cs="Arial"/>
                <w:sz w:val="16"/>
                <w:szCs w:val="16"/>
              </w:rPr>
            </w:pPr>
            <w:r w:rsidRPr="001A5081">
              <w:rPr>
                <w:rFonts w:ascii="Arial" w:hAnsi="Arial" w:cs="Arial"/>
                <w:sz w:val="16"/>
                <w:szCs w:val="16"/>
              </w:rPr>
              <w:t xml:space="preserve">(Purchases </w:t>
            </w:r>
            <w:r>
              <w:rPr>
                <w:rFonts w:ascii="Arial" w:hAnsi="Arial" w:cs="Arial"/>
                <w:sz w:val="16"/>
                <w:szCs w:val="16"/>
              </w:rPr>
              <w:t>$1,001-$5,000</w:t>
            </w:r>
            <w:r w:rsidRPr="001A5081">
              <w:rPr>
                <w:rFonts w:ascii="Arial" w:hAnsi="Arial" w:cs="Arial"/>
                <w:sz w:val="16"/>
                <w:szCs w:val="16"/>
              </w:rPr>
              <w:t>)</w:t>
            </w:r>
          </w:p>
        </w:tc>
        <w:tc>
          <w:tcPr>
            <w:tcW w:w="3510" w:type="dxa"/>
            <w:tcBorders>
              <w:top w:val="single" w:sz="4" w:space="0" w:color="auto"/>
              <w:left w:val="single" w:sz="4" w:space="0" w:color="auto"/>
              <w:bottom w:val="single" w:sz="4" w:space="0" w:color="auto"/>
              <w:right w:val="single" w:sz="4" w:space="0" w:color="auto"/>
            </w:tcBorders>
            <w:vAlign w:val="center"/>
          </w:tcPr>
          <w:p w:rsidR="00B67FF6" w:rsidRPr="003E5952" w:rsidRDefault="00B67FF6" w:rsidP="00B67FF6">
            <w:pPr>
              <w:rPr>
                <w:rFonts w:ascii="Arial"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B67FF6" w:rsidRPr="003E5952" w:rsidRDefault="00B67FF6" w:rsidP="00B67FF6">
            <w:pPr>
              <w:rPr>
                <w:rFonts w:ascii="Arial" w:hAnsi="Arial" w:cs="Arial"/>
                <w:sz w:val="18"/>
                <w:szCs w:val="18"/>
              </w:rPr>
            </w:pPr>
            <w:r>
              <w:rPr>
                <w:rFonts w:ascii="Arial" w:hAnsi="Arial" w:cs="Arial"/>
                <w:sz w:val="18"/>
                <w:szCs w:val="18"/>
              </w:rPr>
              <w:t>DATE:</w:t>
            </w:r>
          </w:p>
        </w:tc>
        <w:tc>
          <w:tcPr>
            <w:tcW w:w="3263" w:type="dxa"/>
            <w:tcBorders>
              <w:top w:val="single" w:sz="4" w:space="0" w:color="auto"/>
              <w:left w:val="single" w:sz="4" w:space="0" w:color="auto"/>
              <w:bottom w:val="single" w:sz="4" w:space="0" w:color="auto"/>
              <w:right w:val="single" w:sz="4" w:space="0" w:color="auto"/>
            </w:tcBorders>
            <w:vAlign w:val="center"/>
          </w:tcPr>
          <w:p w:rsidR="00B67FF6" w:rsidRPr="00050E84" w:rsidRDefault="00B97D3C" w:rsidP="00B67FF6">
            <w:pPr>
              <w:rPr>
                <w:rFonts w:ascii="Arial" w:hAnsi="Arial" w:cs="Arial"/>
                <w:sz w:val="20"/>
                <w:szCs w:val="20"/>
              </w:rPr>
            </w:pPr>
            <w:r w:rsidRPr="00050E84">
              <w:rPr>
                <w:rFonts w:ascii="Arial" w:hAnsi="Arial" w:cs="Arial"/>
                <w:sz w:val="20"/>
                <w:szCs w:val="20"/>
              </w:rPr>
              <w:fldChar w:fldCharType="begin">
                <w:ffData>
                  <w:name w:val="Text34"/>
                  <w:enabled/>
                  <w:calcOnExit w:val="0"/>
                  <w:textInput/>
                </w:ffData>
              </w:fldChar>
            </w:r>
            <w:r w:rsidRPr="00050E84">
              <w:rPr>
                <w:rFonts w:ascii="Arial" w:hAnsi="Arial" w:cs="Arial"/>
                <w:sz w:val="20"/>
                <w:szCs w:val="20"/>
              </w:rPr>
              <w:instrText xml:space="preserve"> FORMTEXT </w:instrText>
            </w:r>
            <w:r w:rsidRPr="00050E84">
              <w:rPr>
                <w:rFonts w:ascii="Arial" w:hAnsi="Arial" w:cs="Arial"/>
                <w:sz w:val="20"/>
                <w:szCs w:val="20"/>
              </w:rPr>
            </w:r>
            <w:r w:rsidRPr="00050E84">
              <w:rPr>
                <w:rFonts w:ascii="Arial" w:hAnsi="Arial" w:cs="Arial"/>
                <w:sz w:val="20"/>
                <w:szCs w:val="20"/>
              </w:rPr>
              <w:fldChar w:fldCharType="separate"/>
            </w:r>
            <w:r w:rsidRPr="00050E84">
              <w:rPr>
                <w:rFonts w:ascii="Arial" w:hAnsi="Arial" w:cs="Arial"/>
                <w:noProof/>
                <w:sz w:val="20"/>
                <w:szCs w:val="20"/>
              </w:rPr>
              <w:t> </w:t>
            </w:r>
            <w:r w:rsidRPr="00050E84">
              <w:rPr>
                <w:rFonts w:ascii="Arial" w:hAnsi="Arial" w:cs="Arial"/>
                <w:noProof/>
                <w:sz w:val="20"/>
                <w:szCs w:val="20"/>
              </w:rPr>
              <w:t> </w:t>
            </w:r>
            <w:r w:rsidRPr="00050E84">
              <w:rPr>
                <w:rFonts w:ascii="Arial" w:hAnsi="Arial" w:cs="Arial"/>
                <w:noProof/>
                <w:sz w:val="20"/>
                <w:szCs w:val="20"/>
              </w:rPr>
              <w:t> </w:t>
            </w:r>
            <w:r w:rsidRPr="00050E84">
              <w:rPr>
                <w:rFonts w:ascii="Arial" w:hAnsi="Arial" w:cs="Arial"/>
                <w:noProof/>
                <w:sz w:val="20"/>
                <w:szCs w:val="20"/>
              </w:rPr>
              <w:t> </w:t>
            </w:r>
            <w:r w:rsidRPr="00050E84">
              <w:rPr>
                <w:rFonts w:ascii="Arial" w:hAnsi="Arial" w:cs="Arial"/>
                <w:noProof/>
                <w:sz w:val="20"/>
                <w:szCs w:val="20"/>
              </w:rPr>
              <w:t> </w:t>
            </w:r>
            <w:r w:rsidRPr="00050E84">
              <w:rPr>
                <w:rFonts w:ascii="Arial" w:hAnsi="Arial" w:cs="Arial"/>
                <w:sz w:val="20"/>
                <w:szCs w:val="20"/>
              </w:rPr>
              <w:fldChar w:fldCharType="end"/>
            </w:r>
          </w:p>
        </w:tc>
      </w:tr>
      <w:tr w:rsidR="00B67FF6" w:rsidRPr="00050E84" w:rsidTr="007441C3">
        <w:trPr>
          <w:trHeight w:val="458"/>
        </w:trPr>
        <w:tc>
          <w:tcPr>
            <w:tcW w:w="2335" w:type="dxa"/>
            <w:tcBorders>
              <w:top w:val="single" w:sz="4" w:space="0" w:color="auto"/>
              <w:left w:val="single" w:sz="4" w:space="0" w:color="auto"/>
              <w:bottom w:val="single" w:sz="4" w:space="0" w:color="auto"/>
              <w:right w:val="single" w:sz="4" w:space="0" w:color="auto"/>
            </w:tcBorders>
            <w:vAlign w:val="center"/>
          </w:tcPr>
          <w:p w:rsidR="00B67FF6" w:rsidRPr="003E5952" w:rsidRDefault="00B67FF6" w:rsidP="00B67FF6">
            <w:pPr>
              <w:rPr>
                <w:rFonts w:ascii="Arial" w:hAnsi="Arial" w:cs="Arial"/>
                <w:sz w:val="18"/>
                <w:szCs w:val="18"/>
              </w:rPr>
            </w:pPr>
            <w:r w:rsidRPr="003E5952">
              <w:rPr>
                <w:rFonts w:ascii="Arial" w:hAnsi="Arial" w:cs="Arial"/>
                <w:sz w:val="18"/>
                <w:szCs w:val="18"/>
              </w:rPr>
              <w:t>FINANCE APPROVAL</w:t>
            </w:r>
            <w:r>
              <w:rPr>
                <w:rFonts w:ascii="Arial" w:hAnsi="Arial" w:cs="Arial"/>
                <w:sz w:val="18"/>
                <w:szCs w:val="18"/>
              </w:rPr>
              <w:t xml:space="preserve"> </w:t>
            </w:r>
            <w:r w:rsidRPr="006406A6">
              <w:rPr>
                <w:rFonts w:ascii="Arial" w:hAnsi="Arial" w:cs="Arial"/>
                <w:sz w:val="16"/>
                <w:szCs w:val="16"/>
              </w:rPr>
              <w:t>(Purchases over $5,000)</w:t>
            </w:r>
          </w:p>
        </w:tc>
        <w:tc>
          <w:tcPr>
            <w:tcW w:w="3510" w:type="dxa"/>
            <w:tcBorders>
              <w:top w:val="single" w:sz="4" w:space="0" w:color="auto"/>
              <w:left w:val="single" w:sz="4" w:space="0" w:color="auto"/>
              <w:bottom w:val="single" w:sz="4" w:space="0" w:color="auto"/>
              <w:right w:val="single" w:sz="4" w:space="0" w:color="auto"/>
            </w:tcBorders>
            <w:vAlign w:val="center"/>
          </w:tcPr>
          <w:p w:rsidR="00B67FF6" w:rsidRPr="003E5952" w:rsidRDefault="00B67FF6" w:rsidP="00B67FF6">
            <w:pPr>
              <w:rPr>
                <w:rFonts w:ascii="Arial"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B67FF6" w:rsidRPr="003E5952" w:rsidRDefault="00B67FF6" w:rsidP="00B67FF6">
            <w:pPr>
              <w:rPr>
                <w:rFonts w:ascii="Arial" w:hAnsi="Arial" w:cs="Arial"/>
                <w:sz w:val="18"/>
                <w:szCs w:val="18"/>
              </w:rPr>
            </w:pPr>
            <w:r w:rsidRPr="003E5952">
              <w:rPr>
                <w:rFonts w:ascii="Arial" w:hAnsi="Arial" w:cs="Arial"/>
                <w:sz w:val="18"/>
                <w:szCs w:val="18"/>
              </w:rPr>
              <w:t>DATE:</w:t>
            </w:r>
          </w:p>
        </w:tc>
        <w:tc>
          <w:tcPr>
            <w:tcW w:w="3263" w:type="dxa"/>
            <w:tcBorders>
              <w:top w:val="single" w:sz="4" w:space="0" w:color="auto"/>
              <w:left w:val="single" w:sz="4" w:space="0" w:color="auto"/>
              <w:bottom w:val="single" w:sz="4" w:space="0" w:color="auto"/>
              <w:right w:val="single" w:sz="4" w:space="0" w:color="auto"/>
            </w:tcBorders>
            <w:vAlign w:val="center"/>
          </w:tcPr>
          <w:p w:rsidR="00B67FF6" w:rsidRPr="00050E84" w:rsidRDefault="00B97D3C" w:rsidP="00B67FF6">
            <w:pPr>
              <w:rPr>
                <w:rFonts w:ascii="Arial" w:hAnsi="Arial" w:cs="Arial"/>
                <w:sz w:val="20"/>
                <w:szCs w:val="20"/>
              </w:rPr>
            </w:pPr>
            <w:r w:rsidRPr="00050E84">
              <w:rPr>
                <w:rFonts w:ascii="Arial" w:hAnsi="Arial" w:cs="Arial"/>
                <w:sz w:val="20"/>
                <w:szCs w:val="20"/>
              </w:rPr>
              <w:fldChar w:fldCharType="begin">
                <w:ffData>
                  <w:name w:val="Text34"/>
                  <w:enabled/>
                  <w:calcOnExit w:val="0"/>
                  <w:textInput/>
                </w:ffData>
              </w:fldChar>
            </w:r>
            <w:r w:rsidRPr="00050E84">
              <w:rPr>
                <w:rFonts w:ascii="Arial" w:hAnsi="Arial" w:cs="Arial"/>
                <w:sz w:val="20"/>
                <w:szCs w:val="20"/>
              </w:rPr>
              <w:instrText xml:space="preserve"> FORMTEXT </w:instrText>
            </w:r>
            <w:r w:rsidRPr="00050E84">
              <w:rPr>
                <w:rFonts w:ascii="Arial" w:hAnsi="Arial" w:cs="Arial"/>
                <w:sz w:val="20"/>
                <w:szCs w:val="20"/>
              </w:rPr>
            </w:r>
            <w:r w:rsidRPr="00050E84">
              <w:rPr>
                <w:rFonts w:ascii="Arial" w:hAnsi="Arial" w:cs="Arial"/>
                <w:sz w:val="20"/>
                <w:szCs w:val="20"/>
              </w:rPr>
              <w:fldChar w:fldCharType="separate"/>
            </w:r>
            <w:r w:rsidRPr="00050E84">
              <w:rPr>
                <w:rFonts w:ascii="Arial" w:hAnsi="Arial" w:cs="Arial"/>
                <w:noProof/>
                <w:sz w:val="20"/>
                <w:szCs w:val="20"/>
              </w:rPr>
              <w:t> </w:t>
            </w:r>
            <w:r w:rsidRPr="00050E84">
              <w:rPr>
                <w:rFonts w:ascii="Arial" w:hAnsi="Arial" w:cs="Arial"/>
                <w:noProof/>
                <w:sz w:val="20"/>
                <w:szCs w:val="20"/>
              </w:rPr>
              <w:t> </w:t>
            </w:r>
            <w:r w:rsidRPr="00050E84">
              <w:rPr>
                <w:rFonts w:ascii="Arial" w:hAnsi="Arial" w:cs="Arial"/>
                <w:noProof/>
                <w:sz w:val="20"/>
                <w:szCs w:val="20"/>
              </w:rPr>
              <w:t> </w:t>
            </w:r>
            <w:r w:rsidRPr="00050E84">
              <w:rPr>
                <w:rFonts w:ascii="Arial" w:hAnsi="Arial" w:cs="Arial"/>
                <w:noProof/>
                <w:sz w:val="20"/>
                <w:szCs w:val="20"/>
              </w:rPr>
              <w:t> </w:t>
            </w:r>
            <w:r w:rsidRPr="00050E84">
              <w:rPr>
                <w:rFonts w:ascii="Arial" w:hAnsi="Arial" w:cs="Arial"/>
                <w:noProof/>
                <w:sz w:val="20"/>
                <w:szCs w:val="20"/>
              </w:rPr>
              <w:t> </w:t>
            </w:r>
            <w:r w:rsidRPr="00050E84">
              <w:rPr>
                <w:rFonts w:ascii="Arial" w:hAnsi="Arial" w:cs="Arial"/>
                <w:sz w:val="20"/>
                <w:szCs w:val="20"/>
              </w:rPr>
              <w:fldChar w:fldCharType="end"/>
            </w:r>
          </w:p>
        </w:tc>
      </w:tr>
    </w:tbl>
    <w:p w:rsidR="004F53DC" w:rsidRDefault="004F53DC" w:rsidP="00B63946">
      <w:pPr>
        <w:ind w:left="-90" w:right="-180"/>
        <w:rPr>
          <w:rFonts w:ascii="Arial" w:hAnsi="Arial" w:cs="Arial"/>
          <w:sz w:val="16"/>
          <w:szCs w:val="16"/>
        </w:rPr>
      </w:pPr>
      <w:r w:rsidRPr="00B63946">
        <w:rPr>
          <w:rFonts w:ascii="Arial" w:hAnsi="Arial" w:cs="Arial"/>
          <w:sz w:val="16"/>
          <w:szCs w:val="16"/>
        </w:rPr>
        <w:t xml:space="preserve">This </w:t>
      </w:r>
      <w:r w:rsidR="00805658" w:rsidRPr="00B63946">
        <w:rPr>
          <w:rFonts w:ascii="Arial" w:hAnsi="Arial" w:cs="Arial"/>
          <w:sz w:val="16"/>
          <w:szCs w:val="16"/>
        </w:rPr>
        <w:t xml:space="preserve">request for quotation sheet </w:t>
      </w:r>
      <w:r w:rsidRPr="00B63946">
        <w:rPr>
          <w:rFonts w:ascii="Arial" w:hAnsi="Arial" w:cs="Arial"/>
          <w:sz w:val="16"/>
          <w:szCs w:val="16"/>
        </w:rPr>
        <w:t xml:space="preserve">must be attached to the payment for auditing </w:t>
      </w:r>
      <w:r w:rsidR="00805658" w:rsidRPr="00B63946">
        <w:rPr>
          <w:rFonts w:ascii="Arial" w:hAnsi="Arial" w:cs="Arial"/>
          <w:sz w:val="16"/>
          <w:szCs w:val="16"/>
        </w:rPr>
        <w:t xml:space="preserve">and GRAMA </w:t>
      </w:r>
      <w:r w:rsidRPr="00B63946">
        <w:rPr>
          <w:rFonts w:ascii="Arial" w:hAnsi="Arial" w:cs="Arial"/>
          <w:sz w:val="16"/>
          <w:szCs w:val="16"/>
        </w:rPr>
        <w:t>purposes.</w:t>
      </w:r>
      <w:r w:rsidR="0026602E">
        <w:rPr>
          <w:rFonts w:ascii="Arial" w:hAnsi="Arial" w:cs="Arial"/>
          <w:sz w:val="16"/>
          <w:szCs w:val="16"/>
        </w:rPr>
        <w:t xml:space="preserve"> The buyer</w:t>
      </w:r>
      <w:r w:rsidR="00B63946" w:rsidRPr="00B63946">
        <w:rPr>
          <w:rFonts w:ascii="Arial" w:hAnsi="Arial" w:cs="Arial"/>
          <w:sz w:val="16"/>
          <w:szCs w:val="16"/>
        </w:rPr>
        <w:t xml:space="preserve"> is encouraged to read Utah Procurement Code 63G-6a-506 Small purchases and Administrative Rule R33-5-104 </w:t>
      </w:r>
      <w:r w:rsidR="00B63946">
        <w:rPr>
          <w:rFonts w:ascii="Arial" w:hAnsi="Arial" w:cs="Arial"/>
          <w:sz w:val="16"/>
          <w:szCs w:val="16"/>
        </w:rPr>
        <w:t>Small Purchases and R33-5-107 Quotes for Small Purchases.</w:t>
      </w:r>
    </w:p>
    <w:p w:rsidR="004F53DC" w:rsidRDefault="004F53DC">
      <w:pPr>
        <w:rPr>
          <w:rFonts w:asciiTheme="minorHAnsi" w:hAnsiTheme="minorHAnsi" w:cs="Calibri"/>
          <w:sz w:val="16"/>
          <w:szCs w:val="16"/>
        </w:rPr>
      </w:pPr>
    </w:p>
    <w:p w:rsidR="00FA2117" w:rsidRPr="00F66C73" w:rsidRDefault="00FA2117" w:rsidP="00F66C73">
      <w:pPr>
        <w:rPr>
          <w:rFonts w:asciiTheme="minorHAnsi" w:hAnsiTheme="minorHAnsi" w:cs="TimesNewRoman"/>
          <w:sz w:val="23"/>
          <w:szCs w:val="23"/>
        </w:rPr>
        <w:sectPr w:rsidR="00FA2117" w:rsidRPr="00F66C73" w:rsidSect="007F7826">
          <w:headerReference w:type="even" r:id="rId8"/>
          <w:headerReference w:type="default" r:id="rId9"/>
          <w:footerReference w:type="even" r:id="rId10"/>
          <w:footerReference w:type="default" r:id="rId11"/>
          <w:headerReference w:type="first" r:id="rId12"/>
          <w:footerReference w:type="first" r:id="rId13"/>
          <w:type w:val="continuous"/>
          <w:pgSz w:w="12240" w:h="15840"/>
          <w:pgMar w:top="804" w:right="900" w:bottom="720" w:left="900" w:header="720" w:footer="443" w:gutter="0"/>
          <w:cols w:space="720"/>
          <w:docGrid w:linePitch="360"/>
        </w:sectPr>
      </w:pPr>
    </w:p>
    <w:p w:rsidR="006366CE" w:rsidRPr="00DC1125" w:rsidRDefault="006366CE" w:rsidP="006366CE">
      <w:pPr>
        <w:autoSpaceDE w:val="0"/>
        <w:autoSpaceDN w:val="0"/>
        <w:adjustRightInd w:val="0"/>
        <w:rPr>
          <w:rFonts w:asciiTheme="minorHAnsi" w:hAnsiTheme="minorHAnsi" w:cs="TimesNewRoman"/>
          <w:b/>
        </w:rPr>
      </w:pPr>
      <w:r w:rsidRPr="00DC1125">
        <w:rPr>
          <w:rFonts w:asciiTheme="minorHAnsi" w:hAnsiTheme="minorHAnsi" w:cs="TimesNewRoman"/>
          <w:b/>
        </w:rPr>
        <w:lastRenderedPageBreak/>
        <w:t>RULES:</w:t>
      </w:r>
    </w:p>
    <w:p w:rsidR="004F53DC" w:rsidRPr="00DC1125" w:rsidRDefault="00317DCD" w:rsidP="006366CE">
      <w:pPr>
        <w:autoSpaceDE w:val="0"/>
        <w:autoSpaceDN w:val="0"/>
        <w:adjustRightInd w:val="0"/>
        <w:spacing w:before="120"/>
        <w:rPr>
          <w:rFonts w:asciiTheme="minorHAnsi" w:hAnsiTheme="minorHAnsi" w:cs="TimesNewRoman"/>
          <w:sz w:val="22"/>
          <w:szCs w:val="22"/>
        </w:rPr>
      </w:pPr>
      <w:r>
        <w:rPr>
          <w:rFonts w:asciiTheme="minorHAnsi" w:hAnsiTheme="minorHAnsi" w:cs="TimesNewRoman"/>
          <w:sz w:val="22"/>
          <w:szCs w:val="22"/>
        </w:rPr>
        <w:t>When obtaining quotes,</w:t>
      </w:r>
      <w:r w:rsidR="003F2280" w:rsidRPr="00DC1125">
        <w:rPr>
          <w:rFonts w:asciiTheme="minorHAnsi" w:hAnsiTheme="minorHAnsi" w:cs="TimesNewRoman"/>
          <w:sz w:val="22"/>
          <w:szCs w:val="22"/>
        </w:rPr>
        <w:t xml:space="preserve"> </w:t>
      </w:r>
      <w:r>
        <w:rPr>
          <w:rFonts w:asciiTheme="minorHAnsi" w:hAnsiTheme="minorHAnsi" w:cs="TimesNewRoman"/>
          <w:sz w:val="22"/>
          <w:szCs w:val="22"/>
        </w:rPr>
        <w:t>t</w:t>
      </w:r>
      <w:r w:rsidR="003F2280" w:rsidRPr="00DC1125">
        <w:rPr>
          <w:rFonts w:asciiTheme="minorHAnsi" w:hAnsiTheme="minorHAnsi" w:cs="TimesNewRoman"/>
          <w:sz w:val="22"/>
          <w:szCs w:val="22"/>
        </w:rPr>
        <w:t xml:space="preserve">he </w:t>
      </w:r>
      <w:r w:rsidR="00353D57" w:rsidRPr="00DC1125">
        <w:rPr>
          <w:rFonts w:asciiTheme="minorHAnsi" w:hAnsiTheme="minorHAnsi" w:cs="TimesNewRoman"/>
          <w:sz w:val="22"/>
          <w:szCs w:val="22"/>
        </w:rPr>
        <w:t>request for quotation</w:t>
      </w:r>
      <w:r w:rsidR="003F2280" w:rsidRPr="00DC1125">
        <w:rPr>
          <w:rFonts w:asciiTheme="minorHAnsi" w:hAnsiTheme="minorHAnsi" w:cs="TimesNewRoman"/>
          <w:sz w:val="22"/>
          <w:szCs w:val="22"/>
        </w:rPr>
        <w:t xml:space="preserve"> must adhere to the following rules. </w:t>
      </w:r>
    </w:p>
    <w:p w:rsidR="00D760B3" w:rsidRDefault="00D760B3" w:rsidP="00AA7D4C">
      <w:pPr>
        <w:pStyle w:val="Default"/>
        <w:numPr>
          <w:ilvl w:val="0"/>
          <w:numId w:val="6"/>
        </w:numPr>
        <w:tabs>
          <w:tab w:val="left" w:pos="630"/>
        </w:tabs>
        <w:spacing w:before="100"/>
        <w:ind w:left="630"/>
        <w:rPr>
          <w:rFonts w:asciiTheme="minorHAnsi" w:hAnsiTheme="minorHAnsi" w:cs="Arial"/>
          <w:sz w:val="22"/>
          <w:szCs w:val="22"/>
        </w:rPr>
      </w:pPr>
      <w:r>
        <w:rPr>
          <w:rFonts w:asciiTheme="minorHAnsi" w:hAnsiTheme="minorHAnsi" w:cs="Arial"/>
          <w:sz w:val="22"/>
          <w:szCs w:val="22"/>
        </w:rPr>
        <w:t>Understand and Follow Vanguard Academy’s Procurement Policy.</w:t>
      </w:r>
    </w:p>
    <w:p w:rsidR="000B57A9" w:rsidRPr="00DC1125" w:rsidRDefault="000B57A9" w:rsidP="00AA7D4C">
      <w:pPr>
        <w:pStyle w:val="Default"/>
        <w:numPr>
          <w:ilvl w:val="0"/>
          <w:numId w:val="6"/>
        </w:numPr>
        <w:tabs>
          <w:tab w:val="left" w:pos="630"/>
        </w:tabs>
        <w:spacing w:before="100"/>
        <w:ind w:left="630"/>
        <w:rPr>
          <w:rFonts w:asciiTheme="minorHAnsi" w:hAnsiTheme="minorHAnsi" w:cs="Arial"/>
          <w:sz w:val="22"/>
          <w:szCs w:val="22"/>
        </w:rPr>
      </w:pPr>
      <w:r w:rsidRPr="00DC1125">
        <w:rPr>
          <w:rFonts w:asciiTheme="minorHAnsi" w:hAnsiTheme="minorHAnsi" w:cs="Arial"/>
          <w:sz w:val="22"/>
          <w:szCs w:val="22"/>
        </w:rPr>
        <w:t xml:space="preserve">Procurement </w:t>
      </w:r>
      <w:r w:rsidR="006E4D2F">
        <w:rPr>
          <w:rFonts w:asciiTheme="minorHAnsi" w:hAnsiTheme="minorHAnsi" w:cs="Arial"/>
          <w:sz w:val="22"/>
          <w:szCs w:val="22"/>
        </w:rPr>
        <w:t>good</w:t>
      </w:r>
      <w:r w:rsidRPr="00DC1125">
        <w:rPr>
          <w:rFonts w:asciiTheme="minorHAnsi" w:hAnsiTheme="minorHAnsi" w:cs="Arial"/>
          <w:sz w:val="22"/>
          <w:szCs w:val="22"/>
        </w:rPr>
        <w:t xml:space="preserve">(s) or service(s) that are available from a mandatory use agency or </w:t>
      </w:r>
      <w:r w:rsidR="00EC07FB">
        <w:rPr>
          <w:rFonts w:asciiTheme="minorHAnsi" w:hAnsiTheme="minorHAnsi" w:cs="Arial"/>
          <w:sz w:val="22"/>
          <w:szCs w:val="22"/>
        </w:rPr>
        <w:t xml:space="preserve">from a </w:t>
      </w:r>
      <w:r w:rsidRPr="00DC1125">
        <w:rPr>
          <w:rFonts w:asciiTheme="minorHAnsi" w:hAnsiTheme="minorHAnsi" w:cs="Arial"/>
          <w:sz w:val="22"/>
          <w:szCs w:val="22"/>
        </w:rPr>
        <w:t xml:space="preserve">State “Best Value” </w:t>
      </w:r>
      <w:r w:rsidR="00EC07FB">
        <w:rPr>
          <w:rFonts w:asciiTheme="minorHAnsi" w:hAnsiTheme="minorHAnsi" w:cs="Arial"/>
          <w:sz w:val="22"/>
          <w:szCs w:val="22"/>
        </w:rPr>
        <w:t>C</w:t>
      </w:r>
      <w:r w:rsidRPr="00DC1125">
        <w:rPr>
          <w:rFonts w:asciiTheme="minorHAnsi" w:hAnsiTheme="minorHAnsi" w:cs="Arial"/>
          <w:sz w:val="22"/>
          <w:szCs w:val="22"/>
        </w:rPr>
        <w:t xml:space="preserve">ooperative </w:t>
      </w:r>
      <w:r w:rsidR="00EC07FB">
        <w:rPr>
          <w:rFonts w:asciiTheme="minorHAnsi" w:hAnsiTheme="minorHAnsi" w:cs="Arial"/>
          <w:sz w:val="22"/>
          <w:szCs w:val="22"/>
        </w:rPr>
        <w:t>C</w:t>
      </w:r>
      <w:r w:rsidRPr="00DC1125">
        <w:rPr>
          <w:rFonts w:asciiTheme="minorHAnsi" w:hAnsiTheme="minorHAnsi" w:cs="Arial"/>
          <w:sz w:val="22"/>
          <w:szCs w:val="22"/>
        </w:rPr>
        <w:t>ontract may not be procured through the request for quotation process.</w:t>
      </w:r>
    </w:p>
    <w:p w:rsidR="000B57A9" w:rsidRPr="00DC1125" w:rsidRDefault="006E4D2F" w:rsidP="000B57A9">
      <w:pPr>
        <w:pStyle w:val="Default"/>
        <w:numPr>
          <w:ilvl w:val="0"/>
          <w:numId w:val="6"/>
        </w:numPr>
        <w:tabs>
          <w:tab w:val="left" w:pos="630"/>
        </w:tabs>
        <w:spacing w:before="100"/>
        <w:ind w:left="630"/>
        <w:rPr>
          <w:rFonts w:asciiTheme="minorHAnsi" w:hAnsiTheme="minorHAnsi" w:cs="Arial"/>
          <w:sz w:val="22"/>
          <w:szCs w:val="22"/>
        </w:rPr>
      </w:pPr>
      <w:r>
        <w:rPr>
          <w:rFonts w:asciiTheme="minorHAnsi" w:hAnsiTheme="minorHAnsi" w:cs="Arial"/>
          <w:sz w:val="22"/>
          <w:szCs w:val="22"/>
        </w:rPr>
        <w:t>F</w:t>
      </w:r>
      <w:r w:rsidRPr="00DC1125">
        <w:rPr>
          <w:rFonts w:asciiTheme="minorHAnsi" w:hAnsiTheme="minorHAnsi" w:cs="Arial"/>
          <w:sz w:val="22"/>
          <w:szCs w:val="22"/>
        </w:rPr>
        <w:t xml:space="preserve">or procurement item(s) </w:t>
      </w:r>
      <w:r w:rsidR="00EC07FB">
        <w:rPr>
          <w:rFonts w:asciiTheme="minorHAnsi" w:hAnsiTheme="minorHAnsi" w:cs="Arial"/>
          <w:sz w:val="22"/>
          <w:szCs w:val="22"/>
        </w:rPr>
        <w:t>over $</w:t>
      </w:r>
      <w:r w:rsidR="00421272">
        <w:rPr>
          <w:rFonts w:asciiTheme="minorHAnsi" w:hAnsiTheme="minorHAnsi" w:cs="Arial"/>
          <w:sz w:val="22"/>
          <w:szCs w:val="22"/>
        </w:rPr>
        <w:t>5</w:t>
      </w:r>
      <w:r w:rsidR="00EC07FB">
        <w:rPr>
          <w:rFonts w:asciiTheme="minorHAnsi" w:hAnsiTheme="minorHAnsi" w:cs="Arial"/>
          <w:sz w:val="22"/>
          <w:szCs w:val="22"/>
        </w:rPr>
        <w:t xml:space="preserve">,000 </w:t>
      </w:r>
      <w:r w:rsidR="000A1C4F">
        <w:rPr>
          <w:rFonts w:asciiTheme="minorHAnsi" w:hAnsiTheme="minorHAnsi" w:cs="Arial"/>
          <w:sz w:val="22"/>
          <w:szCs w:val="22"/>
        </w:rPr>
        <w:t xml:space="preserve">with a procurement total </w:t>
      </w:r>
      <w:r w:rsidR="00EC07FB">
        <w:rPr>
          <w:rFonts w:asciiTheme="minorHAnsi" w:hAnsiTheme="minorHAnsi" w:cs="Arial"/>
          <w:sz w:val="22"/>
          <w:szCs w:val="22"/>
        </w:rPr>
        <w:t xml:space="preserve">no greater than </w:t>
      </w:r>
      <w:r w:rsidR="006406A6">
        <w:rPr>
          <w:rFonts w:asciiTheme="minorHAnsi" w:hAnsiTheme="minorHAnsi" w:cs="Arial"/>
          <w:sz w:val="22"/>
          <w:szCs w:val="22"/>
        </w:rPr>
        <w:t>$5</w:t>
      </w:r>
      <w:r w:rsidR="00317DCD">
        <w:rPr>
          <w:rFonts w:asciiTheme="minorHAnsi" w:hAnsiTheme="minorHAnsi" w:cs="Arial"/>
          <w:sz w:val="22"/>
          <w:szCs w:val="22"/>
        </w:rPr>
        <w:t>0</w:t>
      </w:r>
      <w:r w:rsidRPr="00DC1125">
        <w:rPr>
          <w:rFonts w:asciiTheme="minorHAnsi" w:hAnsiTheme="minorHAnsi" w:cs="Arial"/>
          <w:sz w:val="22"/>
          <w:szCs w:val="22"/>
        </w:rPr>
        <w:t>,000</w:t>
      </w:r>
      <w:r>
        <w:rPr>
          <w:rFonts w:asciiTheme="minorHAnsi" w:hAnsiTheme="minorHAnsi" w:cs="Arial"/>
          <w:sz w:val="22"/>
          <w:szCs w:val="22"/>
        </w:rPr>
        <w:t xml:space="preserve">, </w:t>
      </w:r>
      <w:r w:rsidR="00D760B3">
        <w:rPr>
          <w:rFonts w:asciiTheme="minorHAnsi" w:hAnsiTheme="minorHAnsi" w:cs="Arial"/>
          <w:sz w:val="22"/>
          <w:szCs w:val="22"/>
        </w:rPr>
        <w:t>we</w:t>
      </w:r>
      <w:r w:rsidR="00373796" w:rsidRPr="00DC1125">
        <w:rPr>
          <w:rFonts w:asciiTheme="minorHAnsi" w:hAnsiTheme="minorHAnsi" w:cs="Arial"/>
          <w:sz w:val="22"/>
          <w:szCs w:val="22"/>
        </w:rPr>
        <w:t xml:space="preserve"> </w:t>
      </w:r>
      <w:r w:rsidR="003F2280" w:rsidRPr="00DC1125">
        <w:rPr>
          <w:rFonts w:asciiTheme="minorHAnsi" w:hAnsiTheme="minorHAnsi" w:cs="Arial"/>
          <w:sz w:val="22"/>
          <w:szCs w:val="22"/>
        </w:rPr>
        <w:t xml:space="preserve">must obtain price quotes from at least two, </w:t>
      </w:r>
      <w:r w:rsidR="004E4DC3">
        <w:rPr>
          <w:rFonts w:asciiTheme="minorHAnsi" w:hAnsiTheme="minorHAnsi" w:cs="Arial"/>
          <w:sz w:val="22"/>
          <w:szCs w:val="22"/>
        </w:rPr>
        <w:t>but</w:t>
      </w:r>
      <w:r w:rsidR="004E4DC3" w:rsidRPr="00DC1125">
        <w:rPr>
          <w:rFonts w:asciiTheme="minorHAnsi" w:hAnsiTheme="minorHAnsi" w:cs="Arial"/>
          <w:sz w:val="22"/>
          <w:szCs w:val="22"/>
        </w:rPr>
        <w:t xml:space="preserve"> </w:t>
      </w:r>
      <w:r w:rsidR="003F2280" w:rsidRPr="00DC1125">
        <w:rPr>
          <w:rFonts w:asciiTheme="minorHAnsi" w:hAnsiTheme="minorHAnsi" w:cs="Arial"/>
          <w:sz w:val="22"/>
          <w:szCs w:val="22"/>
        </w:rPr>
        <w:t>preferably three vendors</w:t>
      </w:r>
      <w:r w:rsidR="00DC1125">
        <w:rPr>
          <w:rFonts w:asciiTheme="minorHAnsi" w:hAnsiTheme="minorHAnsi" w:cs="Arial"/>
          <w:sz w:val="22"/>
          <w:szCs w:val="22"/>
        </w:rPr>
        <w:t>.</w:t>
      </w:r>
      <w:r w:rsidR="003F2280" w:rsidRPr="00DC1125">
        <w:rPr>
          <w:rFonts w:asciiTheme="minorHAnsi" w:hAnsiTheme="minorHAnsi" w:cs="Arial"/>
          <w:sz w:val="22"/>
          <w:szCs w:val="22"/>
        </w:rPr>
        <w:t xml:space="preserve"> Price quotes </w:t>
      </w:r>
      <w:r w:rsidR="00DC1125">
        <w:rPr>
          <w:rFonts w:asciiTheme="minorHAnsi" w:hAnsiTheme="minorHAnsi" w:cs="Arial"/>
          <w:sz w:val="22"/>
          <w:szCs w:val="22"/>
        </w:rPr>
        <w:t>can</w:t>
      </w:r>
      <w:r w:rsidR="003F2280" w:rsidRPr="00DC1125">
        <w:rPr>
          <w:rFonts w:asciiTheme="minorHAnsi" w:hAnsiTheme="minorHAnsi" w:cs="Arial"/>
          <w:sz w:val="22"/>
          <w:szCs w:val="22"/>
        </w:rPr>
        <w:t xml:space="preserve"> be obtained by email, </w:t>
      </w:r>
      <w:r w:rsidRPr="00DC1125">
        <w:rPr>
          <w:rFonts w:asciiTheme="minorHAnsi" w:hAnsiTheme="minorHAnsi" w:cs="Arial"/>
          <w:sz w:val="22"/>
          <w:szCs w:val="22"/>
        </w:rPr>
        <w:t xml:space="preserve">fax, </w:t>
      </w:r>
      <w:r w:rsidR="003F2280" w:rsidRPr="00DC1125">
        <w:rPr>
          <w:rFonts w:asciiTheme="minorHAnsi" w:hAnsiTheme="minorHAnsi" w:cs="Arial"/>
          <w:sz w:val="22"/>
          <w:szCs w:val="22"/>
        </w:rPr>
        <w:t>letter</w:t>
      </w:r>
      <w:r w:rsidR="00EC07FB">
        <w:rPr>
          <w:rFonts w:asciiTheme="minorHAnsi" w:hAnsiTheme="minorHAnsi" w:cs="Arial"/>
          <w:sz w:val="22"/>
          <w:szCs w:val="22"/>
        </w:rPr>
        <w:t>, or</w:t>
      </w:r>
      <w:r w:rsidR="00EC07FB" w:rsidRPr="00EC07FB">
        <w:rPr>
          <w:rFonts w:asciiTheme="minorHAnsi" w:hAnsiTheme="minorHAnsi" w:cs="Arial"/>
          <w:sz w:val="22"/>
          <w:szCs w:val="22"/>
        </w:rPr>
        <w:t xml:space="preserve"> </w:t>
      </w:r>
      <w:r w:rsidR="00EC07FB" w:rsidRPr="00DC1125">
        <w:rPr>
          <w:rFonts w:asciiTheme="minorHAnsi" w:hAnsiTheme="minorHAnsi" w:cs="Arial"/>
          <w:sz w:val="22"/>
          <w:szCs w:val="22"/>
        </w:rPr>
        <w:t>phone,</w:t>
      </w:r>
      <w:r w:rsidR="003F2280" w:rsidRPr="00DC1125">
        <w:rPr>
          <w:rFonts w:asciiTheme="minorHAnsi" w:hAnsiTheme="minorHAnsi" w:cs="Arial"/>
          <w:sz w:val="22"/>
          <w:szCs w:val="22"/>
        </w:rPr>
        <w:t xml:space="preserve"> </w:t>
      </w:r>
      <w:r w:rsidR="00DC1125">
        <w:rPr>
          <w:rFonts w:asciiTheme="minorHAnsi" w:hAnsiTheme="minorHAnsi" w:cs="Arial"/>
          <w:sz w:val="22"/>
          <w:szCs w:val="22"/>
        </w:rPr>
        <w:t xml:space="preserve">and must be </w:t>
      </w:r>
      <w:r w:rsidR="003F2280" w:rsidRPr="00DC1125">
        <w:rPr>
          <w:rFonts w:asciiTheme="minorHAnsi" w:hAnsiTheme="minorHAnsi" w:cs="Arial"/>
          <w:sz w:val="22"/>
          <w:szCs w:val="22"/>
        </w:rPr>
        <w:t>from a representative of an established, viable vendor</w:t>
      </w:r>
      <w:r w:rsidR="000B57A9" w:rsidRPr="00DC1125">
        <w:rPr>
          <w:rFonts w:asciiTheme="minorHAnsi" w:hAnsiTheme="minorHAnsi" w:cs="Arial"/>
          <w:sz w:val="22"/>
          <w:szCs w:val="22"/>
        </w:rPr>
        <w:t xml:space="preserve">. </w:t>
      </w:r>
    </w:p>
    <w:p w:rsidR="003F2280" w:rsidRPr="00DC1125" w:rsidRDefault="00EC07FB" w:rsidP="000B57A9">
      <w:pPr>
        <w:pStyle w:val="Default"/>
        <w:numPr>
          <w:ilvl w:val="0"/>
          <w:numId w:val="6"/>
        </w:numPr>
        <w:tabs>
          <w:tab w:val="left" w:pos="630"/>
        </w:tabs>
        <w:spacing w:before="100"/>
        <w:ind w:left="630"/>
        <w:rPr>
          <w:rFonts w:asciiTheme="minorHAnsi" w:hAnsiTheme="minorHAnsi" w:cs="Arial"/>
          <w:sz w:val="22"/>
          <w:szCs w:val="22"/>
        </w:rPr>
      </w:pPr>
      <w:r>
        <w:rPr>
          <w:rFonts w:asciiTheme="minorHAnsi" w:hAnsiTheme="minorHAnsi" w:cs="Arial"/>
          <w:sz w:val="22"/>
          <w:szCs w:val="22"/>
        </w:rPr>
        <w:t>Quotes</w:t>
      </w:r>
      <w:r w:rsidR="000B57A9" w:rsidRPr="00DC1125">
        <w:rPr>
          <w:rFonts w:asciiTheme="minorHAnsi" w:hAnsiTheme="minorHAnsi" w:cs="Arial"/>
          <w:sz w:val="22"/>
          <w:szCs w:val="22"/>
        </w:rPr>
        <w:t xml:space="preserve"> should be </w:t>
      </w:r>
      <w:r w:rsidR="003F2280" w:rsidRPr="00DC1125">
        <w:rPr>
          <w:rFonts w:asciiTheme="minorHAnsi" w:hAnsiTheme="minorHAnsi" w:cs="Arial"/>
          <w:sz w:val="22"/>
          <w:szCs w:val="22"/>
        </w:rPr>
        <w:t>documented on</w:t>
      </w:r>
      <w:r>
        <w:rPr>
          <w:rFonts w:asciiTheme="minorHAnsi" w:hAnsiTheme="minorHAnsi" w:cs="Arial"/>
          <w:sz w:val="22"/>
          <w:szCs w:val="22"/>
        </w:rPr>
        <w:t xml:space="preserve"> th</w:t>
      </w:r>
      <w:r w:rsidRPr="00EC07FB">
        <w:rPr>
          <w:rFonts w:asciiTheme="minorHAnsi" w:hAnsiTheme="minorHAnsi" w:cs="Arial"/>
          <w:color w:val="auto"/>
          <w:sz w:val="22"/>
          <w:szCs w:val="22"/>
        </w:rPr>
        <w:t>e</w:t>
      </w:r>
      <w:r w:rsidR="003F2280" w:rsidRPr="00EC07FB">
        <w:rPr>
          <w:rFonts w:asciiTheme="minorHAnsi" w:hAnsiTheme="minorHAnsi" w:cs="Arial"/>
          <w:color w:val="auto"/>
          <w:sz w:val="22"/>
          <w:szCs w:val="22"/>
        </w:rPr>
        <w:t xml:space="preserve"> </w:t>
      </w:r>
      <w:r w:rsidRPr="00EC07FB">
        <w:rPr>
          <w:rFonts w:asciiTheme="minorHAnsi" w:hAnsiTheme="minorHAnsi" w:cs="Arial"/>
          <w:i/>
          <w:color w:val="auto"/>
          <w:sz w:val="22"/>
          <w:szCs w:val="22"/>
        </w:rPr>
        <w:t>Quotes for Small Purchases Form</w:t>
      </w:r>
      <w:r w:rsidR="003F2280" w:rsidRPr="00EC07FB">
        <w:rPr>
          <w:rFonts w:asciiTheme="minorHAnsi" w:hAnsiTheme="minorHAnsi" w:cs="Arial"/>
          <w:color w:val="auto"/>
          <w:sz w:val="22"/>
          <w:szCs w:val="22"/>
        </w:rPr>
        <w:t>.</w:t>
      </w:r>
      <w:r w:rsidR="000B57A9" w:rsidRPr="00EC07FB">
        <w:rPr>
          <w:rFonts w:asciiTheme="minorHAnsi" w:hAnsiTheme="minorHAnsi" w:cs="Arial"/>
          <w:color w:val="auto"/>
          <w:sz w:val="22"/>
          <w:szCs w:val="22"/>
        </w:rPr>
        <w:t xml:space="preserve"> </w:t>
      </w:r>
      <w:r w:rsidR="000B57A9" w:rsidRPr="00DC1125">
        <w:rPr>
          <w:rFonts w:asciiTheme="minorHAnsi" w:hAnsiTheme="minorHAnsi" w:cs="Arial"/>
          <w:sz w:val="22"/>
          <w:szCs w:val="22"/>
        </w:rPr>
        <w:t xml:space="preserve">Email </w:t>
      </w:r>
      <w:r w:rsidR="000A1C4F">
        <w:rPr>
          <w:rFonts w:asciiTheme="minorHAnsi" w:hAnsiTheme="minorHAnsi" w:cs="Arial"/>
          <w:sz w:val="22"/>
          <w:szCs w:val="22"/>
        </w:rPr>
        <w:t xml:space="preserve">and other written </w:t>
      </w:r>
      <w:r w:rsidR="000B57A9" w:rsidRPr="00DC1125">
        <w:rPr>
          <w:rFonts w:asciiTheme="minorHAnsi" w:hAnsiTheme="minorHAnsi" w:cs="Arial"/>
          <w:sz w:val="22"/>
          <w:szCs w:val="22"/>
        </w:rPr>
        <w:t xml:space="preserve">quotes should be attached to </w:t>
      </w:r>
      <w:r>
        <w:rPr>
          <w:rFonts w:asciiTheme="minorHAnsi" w:hAnsiTheme="minorHAnsi" w:cs="Arial"/>
          <w:sz w:val="22"/>
          <w:szCs w:val="22"/>
        </w:rPr>
        <w:t>the form</w:t>
      </w:r>
      <w:r w:rsidR="000B57A9" w:rsidRPr="00DC1125">
        <w:rPr>
          <w:rFonts w:asciiTheme="minorHAnsi" w:hAnsiTheme="minorHAnsi" w:cs="Arial"/>
          <w:sz w:val="22"/>
          <w:szCs w:val="22"/>
        </w:rPr>
        <w:t xml:space="preserve">. </w:t>
      </w:r>
    </w:p>
    <w:p w:rsidR="00AA7D4C" w:rsidRPr="00DC1125" w:rsidRDefault="00AA7D4C" w:rsidP="00AA7D4C">
      <w:pPr>
        <w:pStyle w:val="Default"/>
        <w:numPr>
          <w:ilvl w:val="0"/>
          <w:numId w:val="6"/>
        </w:numPr>
        <w:tabs>
          <w:tab w:val="left" w:pos="630"/>
        </w:tabs>
        <w:spacing w:before="100"/>
        <w:ind w:left="630"/>
        <w:rPr>
          <w:rFonts w:asciiTheme="minorHAnsi" w:hAnsiTheme="minorHAnsi" w:cs="Arial"/>
          <w:sz w:val="22"/>
          <w:szCs w:val="22"/>
        </w:rPr>
      </w:pPr>
      <w:r w:rsidRPr="00DC1125">
        <w:rPr>
          <w:rFonts w:asciiTheme="minorHAnsi" w:hAnsiTheme="minorHAnsi" w:cs="Arial"/>
          <w:sz w:val="22"/>
          <w:szCs w:val="22"/>
        </w:rPr>
        <w:t>T</w:t>
      </w:r>
      <w:r w:rsidR="00353D57" w:rsidRPr="00DC1125">
        <w:rPr>
          <w:rFonts w:asciiTheme="minorHAnsi" w:hAnsiTheme="minorHAnsi" w:cs="Arial"/>
          <w:sz w:val="22"/>
          <w:szCs w:val="22"/>
        </w:rPr>
        <w:t xml:space="preserve">o </w:t>
      </w:r>
      <w:r w:rsidR="006E4D2F">
        <w:rPr>
          <w:rFonts w:asciiTheme="minorHAnsi" w:hAnsiTheme="minorHAnsi" w:cs="Arial"/>
          <w:sz w:val="22"/>
          <w:szCs w:val="22"/>
        </w:rPr>
        <w:t>encourage</w:t>
      </w:r>
      <w:r w:rsidR="00353D57" w:rsidRPr="00DC1125">
        <w:rPr>
          <w:rFonts w:asciiTheme="minorHAnsi" w:hAnsiTheme="minorHAnsi" w:cs="Arial"/>
          <w:sz w:val="22"/>
          <w:szCs w:val="22"/>
        </w:rPr>
        <w:t xml:space="preserve"> competition, t</w:t>
      </w:r>
      <w:r w:rsidRPr="00DC1125">
        <w:rPr>
          <w:rFonts w:asciiTheme="minorHAnsi" w:hAnsiTheme="minorHAnsi" w:cs="Arial"/>
          <w:sz w:val="22"/>
          <w:szCs w:val="22"/>
        </w:rPr>
        <w:t xml:space="preserve">he specifications and delivery date established by the Agency must be reasonable and not </w:t>
      </w:r>
      <w:r w:rsidR="00353D57" w:rsidRPr="00DC1125">
        <w:rPr>
          <w:rFonts w:asciiTheme="minorHAnsi" w:hAnsiTheme="minorHAnsi" w:cs="Arial"/>
          <w:sz w:val="22"/>
          <w:szCs w:val="22"/>
        </w:rPr>
        <w:t xml:space="preserve">overly </w:t>
      </w:r>
      <w:r w:rsidRPr="00DC1125">
        <w:rPr>
          <w:rFonts w:asciiTheme="minorHAnsi" w:hAnsiTheme="minorHAnsi" w:cs="Arial"/>
          <w:sz w:val="22"/>
          <w:szCs w:val="22"/>
        </w:rPr>
        <w:t>restrictive.</w:t>
      </w:r>
    </w:p>
    <w:p w:rsidR="003F2280" w:rsidRPr="00DC1125" w:rsidRDefault="003F2280" w:rsidP="00AA7D4C">
      <w:pPr>
        <w:pStyle w:val="Default"/>
        <w:numPr>
          <w:ilvl w:val="0"/>
          <w:numId w:val="6"/>
        </w:numPr>
        <w:tabs>
          <w:tab w:val="left" w:pos="630"/>
        </w:tabs>
        <w:spacing w:before="100"/>
        <w:ind w:left="630"/>
        <w:rPr>
          <w:rFonts w:asciiTheme="minorHAnsi" w:hAnsiTheme="minorHAnsi" w:cs="Arial"/>
          <w:sz w:val="22"/>
          <w:szCs w:val="22"/>
        </w:rPr>
      </w:pPr>
      <w:r w:rsidRPr="00DC1125">
        <w:rPr>
          <w:rFonts w:asciiTheme="minorHAnsi" w:hAnsiTheme="minorHAnsi" w:cs="Arial"/>
          <w:sz w:val="22"/>
          <w:szCs w:val="22"/>
        </w:rPr>
        <w:t>The procurement item shall be purchased “from the responsible vendor offering the lowest quote that meets the specifications.” (</w:t>
      </w:r>
      <w:r w:rsidRPr="00DC1125">
        <w:rPr>
          <w:rFonts w:asciiTheme="minorHAnsi" w:hAnsiTheme="minorHAnsi" w:cs="Arial"/>
          <w:i/>
          <w:sz w:val="22"/>
          <w:szCs w:val="22"/>
        </w:rPr>
        <w:t>R33-</w:t>
      </w:r>
      <w:r w:rsidR="000D6DB9">
        <w:rPr>
          <w:rFonts w:asciiTheme="minorHAnsi" w:hAnsiTheme="minorHAnsi" w:cs="Arial"/>
          <w:i/>
          <w:sz w:val="22"/>
          <w:szCs w:val="22"/>
        </w:rPr>
        <w:t>5</w:t>
      </w:r>
      <w:r w:rsidRPr="00DC1125">
        <w:rPr>
          <w:rFonts w:asciiTheme="minorHAnsi" w:hAnsiTheme="minorHAnsi" w:cs="Arial"/>
          <w:i/>
          <w:sz w:val="22"/>
          <w:szCs w:val="22"/>
        </w:rPr>
        <w:t>-107 (1))</w:t>
      </w:r>
    </w:p>
    <w:p w:rsidR="00AA7D4C" w:rsidRPr="00DC1125" w:rsidRDefault="006E4D2F" w:rsidP="00AA7D4C">
      <w:pPr>
        <w:pStyle w:val="ListParagraph"/>
        <w:numPr>
          <w:ilvl w:val="0"/>
          <w:numId w:val="6"/>
        </w:numPr>
        <w:tabs>
          <w:tab w:val="left" w:pos="630"/>
        </w:tabs>
        <w:autoSpaceDE w:val="0"/>
        <w:autoSpaceDN w:val="0"/>
        <w:adjustRightInd w:val="0"/>
        <w:spacing w:before="100" w:after="0" w:line="240" w:lineRule="auto"/>
        <w:ind w:left="630"/>
        <w:contextualSpacing w:val="0"/>
        <w:rPr>
          <w:rFonts w:cs="Arial"/>
        </w:rPr>
      </w:pPr>
      <w:r>
        <w:rPr>
          <w:rFonts w:cs="Arial"/>
        </w:rPr>
        <w:t>When the procurement is complete,</w:t>
      </w:r>
      <w:r w:rsidRPr="00EC07FB">
        <w:rPr>
          <w:rFonts w:cs="Arial"/>
        </w:rPr>
        <w:t xml:space="preserve"> t</w:t>
      </w:r>
      <w:r w:rsidR="004F53DC" w:rsidRPr="00EC07FB">
        <w:rPr>
          <w:rFonts w:cs="Arial"/>
        </w:rPr>
        <w:t xml:space="preserve">he </w:t>
      </w:r>
      <w:r w:rsidR="00EC07FB" w:rsidRPr="00EC07FB">
        <w:rPr>
          <w:rFonts w:cs="Arial"/>
          <w:i/>
        </w:rPr>
        <w:t>Quotes for Small Purchases Form</w:t>
      </w:r>
      <w:r>
        <w:rPr>
          <w:rFonts w:cs="Arial"/>
          <w:i/>
        </w:rPr>
        <w:t xml:space="preserve"> </w:t>
      </w:r>
      <w:r w:rsidRPr="006E4D2F">
        <w:rPr>
          <w:rFonts w:cs="Arial"/>
        </w:rPr>
        <w:t xml:space="preserve">and all </w:t>
      </w:r>
      <w:r>
        <w:rPr>
          <w:rFonts w:cs="Arial"/>
        </w:rPr>
        <w:t xml:space="preserve">procurement information and </w:t>
      </w:r>
      <w:r w:rsidR="004E43CF">
        <w:rPr>
          <w:rFonts w:cs="Arial"/>
        </w:rPr>
        <w:t xml:space="preserve">supporting </w:t>
      </w:r>
      <w:r w:rsidRPr="006E4D2F">
        <w:rPr>
          <w:rFonts w:cs="Arial"/>
        </w:rPr>
        <w:t>documentation mus</w:t>
      </w:r>
      <w:r w:rsidR="004F53DC" w:rsidRPr="006E4D2F">
        <w:rPr>
          <w:rFonts w:cs="Arial"/>
        </w:rPr>
        <w:t xml:space="preserve">t </w:t>
      </w:r>
      <w:r>
        <w:rPr>
          <w:rFonts w:cs="Arial"/>
        </w:rPr>
        <w:t xml:space="preserve">be </w:t>
      </w:r>
      <w:r w:rsidR="004F53DC" w:rsidRPr="00DC1125">
        <w:rPr>
          <w:rFonts w:cs="Arial"/>
        </w:rPr>
        <w:t xml:space="preserve">maintained </w:t>
      </w:r>
      <w:r w:rsidR="000A1C4F">
        <w:rPr>
          <w:rFonts w:cs="Arial"/>
        </w:rPr>
        <w:t xml:space="preserve">according to the retention schedule published by the Division of Archives. </w:t>
      </w:r>
    </w:p>
    <w:p w:rsidR="00DC1125" w:rsidRDefault="00430FE6" w:rsidP="00DC1125">
      <w:pPr>
        <w:pStyle w:val="ListParagraph"/>
        <w:numPr>
          <w:ilvl w:val="0"/>
          <w:numId w:val="6"/>
        </w:numPr>
        <w:tabs>
          <w:tab w:val="left" w:pos="630"/>
        </w:tabs>
        <w:autoSpaceDE w:val="0"/>
        <w:autoSpaceDN w:val="0"/>
        <w:adjustRightInd w:val="0"/>
        <w:spacing w:before="100" w:after="0" w:line="240" w:lineRule="auto"/>
        <w:ind w:left="630"/>
        <w:contextualSpacing w:val="0"/>
        <w:rPr>
          <w:rFonts w:cs="Arial"/>
        </w:rPr>
      </w:pPr>
      <w:r>
        <w:rPr>
          <w:rFonts w:cs="Arial"/>
        </w:rPr>
        <w:t>You</w:t>
      </w:r>
      <w:r w:rsidR="00AA7D4C" w:rsidRPr="00DC1125">
        <w:rPr>
          <w:rFonts w:cs="Arial"/>
        </w:rPr>
        <w:t xml:space="preserve"> may</w:t>
      </w:r>
      <w:r w:rsidR="004F53DC" w:rsidRPr="004E4DC3">
        <w:rPr>
          <w:rFonts w:cs="Arial"/>
        </w:rPr>
        <w:t xml:space="preserve"> </w:t>
      </w:r>
      <w:r w:rsidR="00AA7D4C" w:rsidRPr="004E4DC3">
        <w:rPr>
          <w:rFonts w:cs="Arial"/>
        </w:rPr>
        <w:t>c</w:t>
      </w:r>
      <w:r w:rsidR="004F53DC" w:rsidRPr="00DC1125">
        <w:rPr>
          <w:rFonts w:cs="Arial"/>
        </w:rPr>
        <w:t xml:space="preserve">ontact the </w:t>
      </w:r>
      <w:r w:rsidR="0026602E">
        <w:rPr>
          <w:rFonts w:cs="Arial"/>
        </w:rPr>
        <w:t>business office</w:t>
      </w:r>
      <w:r w:rsidR="004F53DC" w:rsidRPr="00DC1125">
        <w:rPr>
          <w:rFonts w:cs="Arial"/>
        </w:rPr>
        <w:t xml:space="preserve"> </w:t>
      </w:r>
      <w:r w:rsidR="006E4D2F">
        <w:rPr>
          <w:rFonts w:cs="Arial"/>
        </w:rPr>
        <w:t xml:space="preserve">for </w:t>
      </w:r>
      <w:r w:rsidR="004F53DC" w:rsidRPr="00DC1125">
        <w:rPr>
          <w:rFonts w:cs="Arial"/>
        </w:rPr>
        <w:t>assistance</w:t>
      </w:r>
      <w:r w:rsidR="00AA7D4C" w:rsidRPr="00DC1125">
        <w:rPr>
          <w:rFonts w:cs="Arial"/>
        </w:rPr>
        <w:t xml:space="preserve">, </w:t>
      </w:r>
      <w:r w:rsidR="006E4D2F">
        <w:rPr>
          <w:rFonts w:cs="Arial"/>
        </w:rPr>
        <w:t xml:space="preserve">if required, </w:t>
      </w:r>
      <w:r w:rsidR="00AA7D4C" w:rsidRPr="00DC1125">
        <w:rPr>
          <w:rFonts w:cs="Arial"/>
        </w:rPr>
        <w:t>including</w:t>
      </w:r>
      <w:r w:rsidR="004F53DC" w:rsidRPr="00DC1125">
        <w:rPr>
          <w:rFonts w:cs="Arial"/>
        </w:rPr>
        <w:t xml:space="preserve"> </w:t>
      </w:r>
      <w:r w:rsidR="00EC07FB">
        <w:rPr>
          <w:rFonts w:cs="Arial"/>
        </w:rPr>
        <w:t xml:space="preserve">assistance in </w:t>
      </w:r>
      <w:r w:rsidR="004F53DC" w:rsidRPr="00DC1125">
        <w:rPr>
          <w:rFonts w:cs="Arial"/>
        </w:rPr>
        <w:t>identifying potential vendors.</w:t>
      </w:r>
    </w:p>
    <w:p w:rsidR="00DC1125" w:rsidRPr="00F1071A" w:rsidRDefault="00DC1125" w:rsidP="00DC1125">
      <w:pPr>
        <w:pStyle w:val="ListParagraph"/>
        <w:numPr>
          <w:ilvl w:val="0"/>
          <w:numId w:val="6"/>
        </w:numPr>
        <w:tabs>
          <w:tab w:val="left" w:pos="630"/>
        </w:tabs>
        <w:autoSpaceDE w:val="0"/>
        <w:autoSpaceDN w:val="0"/>
        <w:adjustRightInd w:val="0"/>
        <w:spacing w:before="100" w:after="0" w:line="240" w:lineRule="auto"/>
        <w:ind w:left="630"/>
        <w:contextualSpacing w:val="0"/>
        <w:rPr>
          <w:rFonts w:cs="Arial"/>
        </w:rPr>
      </w:pPr>
      <w:r w:rsidRPr="00DC1125">
        <w:rPr>
          <w:rFonts w:cs="TimesNewRoman"/>
        </w:rPr>
        <w:t xml:space="preserve">During the process of obtaining quotes, DO NOT disclose price, delivery, brand, or other information concerning other quotes that you have obtained. </w:t>
      </w:r>
      <w:r w:rsidR="006E4D2F">
        <w:rPr>
          <w:rFonts w:cs="TimesNewRoman"/>
        </w:rPr>
        <w:t>T</w:t>
      </w:r>
      <w:r w:rsidRPr="00DC1125">
        <w:rPr>
          <w:rFonts w:cs="TimesNewRoman"/>
        </w:rPr>
        <w:t xml:space="preserve">o disclose the information violates the competitive nature of receiving quotes. After the procurement is complete, prices are public information under </w:t>
      </w:r>
      <w:r w:rsidR="00805658">
        <w:rPr>
          <w:rFonts w:cs="TimesNewRoman"/>
        </w:rPr>
        <w:t>the Government Records Access and Management Act (</w:t>
      </w:r>
      <w:r w:rsidRPr="00DC1125">
        <w:rPr>
          <w:rFonts w:cs="TimesNewRoman"/>
        </w:rPr>
        <w:t>GRAMA</w:t>
      </w:r>
      <w:r w:rsidR="00805658">
        <w:rPr>
          <w:rFonts w:cs="TimesNewRoman"/>
        </w:rPr>
        <w:t>).</w:t>
      </w:r>
    </w:p>
    <w:p w:rsidR="0021063B" w:rsidRPr="0021063B" w:rsidRDefault="0021063B" w:rsidP="0021063B">
      <w:pPr>
        <w:pStyle w:val="ListParagraph"/>
        <w:numPr>
          <w:ilvl w:val="0"/>
          <w:numId w:val="6"/>
        </w:numPr>
        <w:tabs>
          <w:tab w:val="left" w:pos="630"/>
        </w:tabs>
        <w:autoSpaceDE w:val="0"/>
        <w:autoSpaceDN w:val="0"/>
        <w:adjustRightInd w:val="0"/>
        <w:spacing w:before="100" w:after="0" w:line="240" w:lineRule="auto"/>
        <w:ind w:left="630"/>
        <w:contextualSpacing w:val="0"/>
        <w:rPr>
          <w:rFonts w:cs="Arial"/>
        </w:rPr>
      </w:pPr>
      <w:r>
        <w:t xml:space="preserve">R33-24-105: </w:t>
      </w:r>
      <w:r w:rsidR="00F1071A">
        <w:t>In order to preserve the integrity of Vanguard Academy’s procurement process, an employee may not take part in any procurement process, contracting or contract administration decision</w:t>
      </w:r>
      <w:r w:rsidR="006406A6">
        <w:t xml:space="preserve"> (R33-24-105)</w:t>
      </w:r>
      <w:r w:rsidR="00F1071A">
        <w:t xml:space="preserve">: </w:t>
      </w:r>
    </w:p>
    <w:p w:rsidR="00F1071A" w:rsidRPr="00F1071A" w:rsidRDefault="00F1071A" w:rsidP="00F1071A">
      <w:pPr>
        <w:pStyle w:val="ListParagraph"/>
        <w:numPr>
          <w:ilvl w:val="1"/>
          <w:numId w:val="6"/>
        </w:numPr>
        <w:tabs>
          <w:tab w:val="left" w:pos="630"/>
        </w:tabs>
        <w:autoSpaceDE w:val="0"/>
        <w:autoSpaceDN w:val="0"/>
        <w:adjustRightInd w:val="0"/>
        <w:spacing w:before="100" w:after="0" w:line="240" w:lineRule="auto"/>
        <w:contextualSpacing w:val="0"/>
        <w:rPr>
          <w:rFonts w:cs="Arial"/>
        </w:rPr>
      </w:pPr>
      <w:r>
        <w:t xml:space="preserve">relating to the employee or a family member of the employee; or </w:t>
      </w:r>
    </w:p>
    <w:p w:rsidR="00F1071A" w:rsidRPr="0021063B" w:rsidRDefault="00F1071A" w:rsidP="00F1071A">
      <w:pPr>
        <w:pStyle w:val="ListParagraph"/>
        <w:numPr>
          <w:ilvl w:val="1"/>
          <w:numId w:val="6"/>
        </w:numPr>
        <w:tabs>
          <w:tab w:val="left" w:pos="630"/>
        </w:tabs>
        <w:autoSpaceDE w:val="0"/>
        <w:autoSpaceDN w:val="0"/>
        <w:adjustRightInd w:val="0"/>
        <w:spacing w:before="100" w:after="0" w:line="240" w:lineRule="auto"/>
        <w:contextualSpacing w:val="0"/>
        <w:rPr>
          <w:rFonts w:cs="Arial"/>
        </w:rPr>
      </w:pPr>
      <w:r>
        <w:t xml:space="preserve">relating to any entity in which the employee or a family member of the employee is an officer, director or partner, or in which the employee or a family member of the employee owns or controls 10% or more of the stock of such entity or holds or directly or indirectly controls an ownership interest of 10% or more in such entity. </w:t>
      </w:r>
    </w:p>
    <w:p w:rsidR="006406A6" w:rsidRPr="006406A6" w:rsidRDefault="0021063B" w:rsidP="006406A6">
      <w:pPr>
        <w:pStyle w:val="ListParagraph"/>
        <w:numPr>
          <w:ilvl w:val="1"/>
          <w:numId w:val="6"/>
        </w:numPr>
        <w:tabs>
          <w:tab w:val="left" w:pos="630"/>
        </w:tabs>
        <w:autoSpaceDE w:val="0"/>
        <w:autoSpaceDN w:val="0"/>
        <w:adjustRightInd w:val="0"/>
        <w:spacing w:before="100" w:after="0" w:line="240" w:lineRule="auto"/>
        <w:contextualSpacing w:val="0"/>
        <w:rPr>
          <w:rFonts w:cstheme="minorHAnsi"/>
        </w:rPr>
      </w:pPr>
      <w:r w:rsidRPr="0021063B">
        <w:rPr>
          <w:rFonts w:cstheme="minorHAnsi"/>
          <w:color w:val="000000"/>
          <w:shd w:val="clear" w:color="auto" w:fill="FFFFFF"/>
        </w:rPr>
        <w:t>"Family member" means a father, mother, husband, wife, son, daughter, sister, brother, uncle, aunt, nephew, niece, first cousin, mother-in-law, father-in-law, brother-in-law, sister-in-law, son-in-law, or daughter-in-law</w:t>
      </w:r>
      <w:r w:rsidR="006406A6">
        <w:rPr>
          <w:rFonts w:cstheme="minorHAnsi"/>
          <w:color w:val="000000"/>
          <w:shd w:val="clear" w:color="auto" w:fill="FFFFFF"/>
        </w:rPr>
        <w:t xml:space="preserve"> (63G-6a-2402(3))</w:t>
      </w:r>
      <w:r w:rsidRPr="0021063B">
        <w:rPr>
          <w:rFonts w:cstheme="minorHAnsi"/>
          <w:color w:val="000000"/>
          <w:shd w:val="clear" w:color="auto" w:fill="FFFFFF"/>
        </w:rPr>
        <w:t>.</w:t>
      </w:r>
    </w:p>
    <w:p w:rsidR="006406A6" w:rsidRPr="006406A6" w:rsidRDefault="006406A6" w:rsidP="006406A6">
      <w:pPr>
        <w:pStyle w:val="ListParagraph"/>
        <w:tabs>
          <w:tab w:val="left" w:pos="630"/>
        </w:tabs>
        <w:autoSpaceDE w:val="0"/>
        <w:autoSpaceDN w:val="0"/>
        <w:adjustRightInd w:val="0"/>
        <w:spacing w:before="100" w:after="0" w:line="240" w:lineRule="auto"/>
        <w:ind w:left="1800"/>
        <w:contextualSpacing w:val="0"/>
        <w:rPr>
          <w:rFonts w:cstheme="minorHAnsi"/>
        </w:rPr>
      </w:pPr>
    </w:p>
    <w:p w:rsidR="004F53DC" w:rsidRPr="00D760B3" w:rsidRDefault="00F1071A" w:rsidP="00AA7D4C">
      <w:pPr>
        <w:pStyle w:val="ListParagraph"/>
        <w:numPr>
          <w:ilvl w:val="0"/>
          <w:numId w:val="6"/>
        </w:numPr>
        <w:tabs>
          <w:tab w:val="left" w:pos="630"/>
        </w:tabs>
        <w:autoSpaceDE w:val="0"/>
        <w:autoSpaceDN w:val="0"/>
        <w:adjustRightInd w:val="0"/>
        <w:spacing w:before="100"/>
        <w:rPr>
          <w:rFonts w:cs="Arial"/>
        </w:rPr>
      </w:pPr>
      <w:r>
        <w:t>If a procurement process, contracting or contract administration matter arises relating to the employee or a family member of the employee, the employee must advise his or her supervisor of the relationship, and must be recused from any and all discussions or decisions relating to the procurement, contracting or administration matter. The employee must also comply with all disclosure requirements in Title 67 Chapter 16, Utah Public Officers' and Employees' Ethics Act</w:t>
      </w:r>
      <w:r w:rsidR="006406A6">
        <w:t>(R33-24-105)</w:t>
      </w:r>
      <w:r>
        <w:t>.</w:t>
      </w:r>
    </w:p>
    <w:p w:rsidR="004F53DC" w:rsidRPr="00DC1125" w:rsidRDefault="006366CE" w:rsidP="00AA7D4C">
      <w:pPr>
        <w:autoSpaceDE w:val="0"/>
        <w:autoSpaceDN w:val="0"/>
        <w:adjustRightInd w:val="0"/>
        <w:rPr>
          <w:rFonts w:asciiTheme="minorHAnsi" w:hAnsiTheme="minorHAnsi" w:cs="TimesNewRoman"/>
          <w:b/>
        </w:rPr>
      </w:pPr>
      <w:r w:rsidRPr="00DC1125">
        <w:rPr>
          <w:rFonts w:asciiTheme="minorHAnsi" w:hAnsiTheme="minorHAnsi" w:cs="TimesNewRoman"/>
          <w:b/>
        </w:rPr>
        <w:lastRenderedPageBreak/>
        <w:t>PROCEDURE</w:t>
      </w:r>
      <w:r w:rsidR="004F53DC" w:rsidRPr="00DC1125">
        <w:rPr>
          <w:rFonts w:asciiTheme="minorHAnsi" w:hAnsiTheme="minorHAnsi" w:cs="TimesNewRoman"/>
          <w:b/>
        </w:rPr>
        <w:t>:</w:t>
      </w:r>
    </w:p>
    <w:p w:rsidR="00282A37" w:rsidRDefault="00282A37" w:rsidP="00373796">
      <w:pPr>
        <w:pStyle w:val="ListParagraph"/>
        <w:numPr>
          <w:ilvl w:val="0"/>
          <w:numId w:val="8"/>
        </w:numPr>
        <w:tabs>
          <w:tab w:val="left" w:pos="630"/>
        </w:tabs>
        <w:autoSpaceDE w:val="0"/>
        <w:autoSpaceDN w:val="0"/>
        <w:adjustRightInd w:val="0"/>
        <w:spacing w:before="100" w:after="0" w:line="240" w:lineRule="auto"/>
        <w:ind w:left="630"/>
        <w:contextualSpacing w:val="0"/>
        <w:rPr>
          <w:rFonts w:cs="TimesNewRoman"/>
        </w:rPr>
      </w:pPr>
      <w:r w:rsidRPr="00DC1125">
        <w:rPr>
          <w:rFonts w:cs="TimesNewRoman"/>
        </w:rPr>
        <w:t xml:space="preserve">Obtain appropriate </w:t>
      </w:r>
      <w:r w:rsidR="004E4DC3">
        <w:rPr>
          <w:rFonts w:cs="TimesNewRoman"/>
        </w:rPr>
        <w:t xml:space="preserve">internal </w:t>
      </w:r>
      <w:r w:rsidRPr="00DC1125">
        <w:rPr>
          <w:rFonts w:cs="TimesNewRoman"/>
        </w:rPr>
        <w:t xml:space="preserve">approval from </w:t>
      </w:r>
      <w:r w:rsidR="0026602E">
        <w:rPr>
          <w:rFonts w:cs="TimesNewRoman"/>
        </w:rPr>
        <w:t>Vanguard</w:t>
      </w:r>
      <w:r w:rsidRPr="00DC1125">
        <w:rPr>
          <w:rFonts w:cs="TimesNewRoman"/>
        </w:rPr>
        <w:t xml:space="preserve"> </w:t>
      </w:r>
      <w:r w:rsidR="00EC07FB">
        <w:rPr>
          <w:rFonts w:cs="TimesNewRoman"/>
        </w:rPr>
        <w:t xml:space="preserve">before </w:t>
      </w:r>
      <w:r w:rsidR="004E43CF">
        <w:rPr>
          <w:rFonts w:cs="TimesNewRoman"/>
        </w:rPr>
        <w:t xml:space="preserve">obtaining </w:t>
      </w:r>
      <w:r w:rsidR="00EC07FB">
        <w:rPr>
          <w:rFonts w:cs="TimesNewRoman"/>
        </w:rPr>
        <w:t xml:space="preserve">quotes. </w:t>
      </w:r>
    </w:p>
    <w:p w:rsidR="004E43CF" w:rsidRPr="00DC1125" w:rsidRDefault="004E43CF" w:rsidP="00373796">
      <w:pPr>
        <w:pStyle w:val="ListParagraph"/>
        <w:numPr>
          <w:ilvl w:val="0"/>
          <w:numId w:val="8"/>
        </w:numPr>
        <w:tabs>
          <w:tab w:val="left" w:pos="630"/>
        </w:tabs>
        <w:autoSpaceDE w:val="0"/>
        <w:autoSpaceDN w:val="0"/>
        <w:adjustRightInd w:val="0"/>
        <w:spacing w:before="100" w:after="0" w:line="240" w:lineRule="auto"/>
        <w:ind w:left="630"/>
        <w:contextualSpacing w:val="0"/>
        <w:rPr>
          <w:rFonts w:cs="TimesNewRoman"/>
        </w:rPr>
      </w:pPr>
      <w:r>
        <w:rPr>
          <w:rFonts w:cs="TimesNewRoman"/>
        </w:rPr>
        <w:t xml:space="preserve">Research procurement item(s) to determine what specifications you require. </w:t>
      </w:r>
    </w:p>
    <w:p w:rsidR="001917DD" w:rsidRDefault="00EC07FB" w:rsidP="00373796">
      <w:pPr>
        <w:pStyle w:val="ListParagraph"/>
        <w:numPr>
          <w:ilvl w:val="0"/>
          <w:numId w:val="8"/>
        </w:numPr>
        <w:tabs>
          <w:tab w:val="left" w:pos="630"/>
        </w:tabs>
        <w:autoSpaceDE w:val="0"/>
        <w:autoSpaceDN w:val="0"/>
        <w:adjustRightInd w:val="0"/>
        <w:spacing w:before="100" w:after="0" w:line="240" w:lineRule="auto"/>
        <w:ind w:left="630"/>
        <w:contextualSpacing w:val="0"/>
        <w:rPr>
          <w:rFonts w:cs="TimesNewRoman"/>
        </w:rPr>
      </w:pPr>
      <w:r>
        <w:rPr>
          <w:rFonts w:cs="TimesNewRoman"/>
        </w:rPr>
        <w:t xml:space="preserve">On the </w:t>
      </w:r>
      <w:r w:rsidRPr="00EC07FB">
        <w:rPr>
          <w:rFonts w:cs="Arial"/>
          <w:i/>
        </w:rPr>
        <w:t>Quotes for Small Purchases Form</w:t>
      </w:r>
      <w:r w:rsidR="00B86BD7" w:rsidRPr="00DC1125">
        <w:rPr>
          <w:rFonts w:cs="TimesNewRoman"/>
        </w:rPr>
        <w:t xml:space="preserve">, write down all </w:t>
      </w:r>
      <w:r w:rsidR="004E43CF">
        <w:rPr>
          <w:rFonts w:cs="TimesNewRoman"/>
        </w:rPr>
        <w:t>required</w:t>
      </w:r>
      <w:r w:rsidR="00B86BD7" w:rsidRPr="00DC1125">
        <w:rPr>
          <w:rFonts w:cs="TimesNewRoman"/>
        </w:rPr>
        <w:t xml:space="preserve"> </w:t>
      </w:r>
      <w:r>
        <w:rPr>
          <w:rFonts w:cs="TimesNewRoman"/>
        </w:rPr>
        <w:t xml:space="preserve">specifications for the </w:t>
      </w:r>
      <w:r w:rsidR="00B86BD7" w:rsidRPr="00DC1125">
        <w:rPr>
          <w:rFonts w:cs="TimesNewRoman"/>
        </w:rPr>
        <w:t xml:space="preserve">items(s) </w:t>
      </w:r>
      <w:r w:rsidR="004E43CF">
        <w:rPr>
          <w:rFonts w:cs="TimesNewRoman"/>
        </w:rPr>
        <w:t>the agency wants to buy</w:t>
      </w:r>
      <w:r w:rsidR="00B86BD7" w:rsidRPr="00DC1125">
        <w:rPr>
          <w:rFonts w:cs="TimesNewRoman"/>
        </w:rPr>
        <w:t xml:space="preserve">. Outline </w:t>
      </w:r>
      <w:r w:rsidR="001917DD">
        <w:rPr>
          <w:rFonts w:cs="TimesNewRoman"/>
        </w:rPr>
        <w:t xml:space="preserve">minimum </w:t>
      </w:r>
      <w:r w:rsidR="00B86BD7" w:rsidRPr="00DC1125">
        <w:rPr>
          <w:rFonts w:cs="TimesNewRoman"/>
        </w:rPr>
        <w:t>specifications</w:t>
      </w:r>
      <w:r w:rsidR="001917DD">
        <w:rPr>
          <w:rFonts w:cs="TimesNewRoman"/>
        </w:rPr>
        <w:t xml:space="preserve"> including</w:t>
      </w:r>
      <w:r w:rsidR="00B86BD7" w:rsidRPr="00DC1125">
        <w:rPr>
          <w:rFonts w:cs="TimesNewRoman"/>
        </w:rPr>
        <w:t xml:space="preserve"> features,</w:t>
      </w:r>
      <w:r w:rsidR="001917DD">
        <w:rPr>
          <w:rFonts w:cs="TimesNewRoman"/>
        </w:rPr>
        <w:t xml:space="preserve"> </w:t>
      </w:r>
      <w:r w:rsidR="00B86BD7" w:rsidRPr="00DC1125">
        <w:rPr>
          <w:rFonts w:cs="TimesNewRoman"/>
        </w:rPr>
        <w:t>functions</w:t>
      </w:r>
      <w:r w:rsidR="006E4D2F">
        <w:rPr>
          <w:rFonts w:cs="TimesNewRoman"/>
        </w:rPr>
        <w:t>,</w:t>
      </w:r>
      <w:r w:rsidR="00B86BD7" w:rsidRPr="00DC1125">
        <w:rPr>
          <w:rFonts w:cs="TimesNewRoman"/>
        </w:rPr>
        <w:t xml:space="preserve"> or services.  Brand Name/Model can be used</w:t>
      </w:r>
      <w:r w:rsidR="00924B57" w:rsidRPr="00DC1125">
        <w:rPr>
          <w:rFonts w:cs="TimesNewRoman"/>
        </w:rPr>
        <w:t>,</w:t>
      </w:r>
      <w:r w:rsidR="006E4D2F">
        <w:rPr>
          <w:rFonts w:cs="TimesNewRoman"/>
        </w:rPr>
        <w:t xml:space="preserve"> however, approved equivalents</w:t>
      </w:r>
      <w:r w:rsidR="00B86BD7" w:rsidRPr="00DC1125">
        <w:rPr>
          <w:rFonts w:cs="TimesNewRoman"/>
        </w:rPr>
        <w:t xml:space="preserve"> must be considered in making award.  </w:t>
      </w:r>
      <w:r w:rsidR="001917DD">
        <w:rPr>
          <w:rFonts w:cs="TimesNewRoman"/>
        </w:rPr>
        <w:t>Avoid being overly restrictive.</w:t>
      </w:r>
    </w:p>
    <w:p w:rsidR="00B86BD7" w:rsidRPr="00DC1125" w:rsidRDefault="00EC07FB" w:rsidP="00373796">
      <w:pPr>
        <w:pStyle w:val="ListParagraph"/>
        <w:numPr>
          <w:ilvl w:val="0"/>
          <w:numId w:val="8"/>
        </w:numPr>
        <w:tabs>
          <w:tab w:val="left" w:pos="630"/>
        </w:tabs>
        <w:autoSpaceDE w:val="0"/>
        <w:autoSpaceDN w:val="0"/>
        <w:adjustRightInd w:val="0"/>
        <w:spacing w:before="100" w:after="0" w:line="240" w:lineRule="auto"/>
        <w:ind w:left="630"/>
        <w:contextualSpacing w:val="0"/>
        <w:rPr>
          <w:rFonts w:cs="TimesNewRoman"/>
        </w:rPr>
      </w:pPr>
      <w:r>
        <w:rPr>
          <w:rFonts w:cs="TimesNewRoman"/>
        </w:rPr>
        <w:t xml:space="preserve">Determine the required delivery date. Avoid being overly restrictive. </w:t>
      </w:r>
    </w:p>
    <w:p w:rsidR="00282A37" w:rsidRPr="00DC1125" w:rsidRDefault="001917DD" w:rsidP="00373796">
      <w:pPr>
        <w:pStyle w:val="ListParagraph"/>
        <w:numPr>
          <w:ilvl w:val="0"/>
          <w:numId w:val="8"/>
        </w:numPr>
        <w:tabs>
          <w:tab w:val="left" w:pos="630"/>
        </w:tabs>
        <w:autoSpaceDE w:val="0"/>
        <w:autoSpaceDN w:val="0"/>
        <w:adjustRightInd w:val="0"/>
        <w:spacing w:before="100" w:after="0" w:line="240" w:lineRule="auto"/>
        <w:ind w:left="630"/>
        <w:contextualSpacing w:val="0"/>
        <w:rPr>
          <w:rFonts w:cs="TimesNewRoman"/>
        </w:rPr>
      </w:pPr>
      <w:r>
        <w:rPr>
          <w:rFonts w:cs="TimesNewRoman"/>
        </w:rPr>
        <w:t>When e</w:t>
      </w:r>
      <w:r w:rsidR="00282A37" w:rsidRPr="00DC1125">
        <w:rPr>
          <w:rFonts w:cs="TimesNewRoman"/>
        </w:rPr>
        <w:t>mail</w:t>
      </w:r>
      <w:r>
        <w:rPr>
          <w:rFonts w:cs="TimesNewRoman"/>
        </w:rPr>
        <w:t>ing</w:t>
      </w:r>
      <w:r w:rsidR="00282A37" w:rsidRPr="00DC1125">
        <w:rPr>
          <w:rFonts w:cs="TimesNewRoman"/>
        </w:rPr>
        <w:t>, fax</w:t>
      </w:r>
      <w:r>
        <w:rPr>
          <w:rFonts w:cs="TimesNewRoman"/>
        </w:rPr>
        <w:t>ing</w:t>
      </w:r>
      <w:r w:rsidR="00B174F0">
        <w:rPr>
          <w:rFonts w:cs="TimesNewRoman"/>
        </w:rPr>
        <w:t>,</w:t>
      </w:r>
      <w:r w:rsidR="00282A37" w:rsidRPr="00DC1125">
        <w:rPr>
          <w:rFonts w:cs="TimesNewRoman"/>
        </w:rPr>
        <w:t xml:space="preserve"> </w:t>
      </w:r>
      <w:r w:rsidR="00805658">
        <w:rPr>
          <w:rFonts w:cs="TimesNewRoman"/>
        </w:rPr>
        <w:t>mail</w:t>
      </w:r>
      <w:r>
        <w:rPr>
          <w:rFonts w:cs="TimesNewRoman"/>
        </w:rPr>
        <w:t>ing</w:t>
      </w:r>
      <w:r w:rsidR="00EC07FB">
        <w:rPr>
          <w:rFonts w:cs="TimesNewRoman"/>
        </w:rPr>
        <w:t>, or call</w:t>
      </w:r>
      <w:r>
        <w:rPr>
          <w:rFonts w:cs="TimesNewRoman"/>
        </w:rPr>
        <w:t>ing</w:t>
      </w:r>
      <w:r w:rsidR="00EC07FB">
        <w:rPr>
          <w:rFonts w:cs="TimesNewRoman"/>
        </w:rPr>
        <w:t xml:space="preserve"> </w:t>
      </w:r>
      <w:r w:rsidR="00282A37" w:rsidRPr="00DC1125">
        <w:rPr>
          <w:rFonts w:cs="TimesNewRoman"/>
        </w:rPr>
        <w:t xml:space="preserve">potential </w:t>
      </w:r>
      <w:r w:rsidR="00B86BD7" w:rsidRPr="00DC1125">
        <w:rPr>
          <w:rFonts w:cs="TimesNewRoman"/>
        </w:rPr>
        <w:t>vendor</w:t>
      </w:r>
      <w:r w:rsidR="00282A37" w:rsidRPr="00DC1125">
        <w:rPr>
          <w:rFonts w:cs="TimesNewRoman"/>
        </w:rPr>
        <w:t>s</w:t>
      </w:r>
      <w:r w:rsidR="00EC07FB">
        <w:rPr>
          <w:rFonts w:cs="TimesNewRoman"/>
        </w:rPr>
        <w:t xml:space="preserve"> t</w:t>
      </w:r>
      <w:r>
        <w:rPr>
          <w:rFonts w:cs="TimesNewRoman"/>
        </w:rPr>
        <w:t>he specifications, please do the following:</w:t>
      </w:r>
    </w:p>
    <w:p w:rsidR="004F53DC" w:rsidRPr="00DC1125" w:rsidRDefault="004F53DC" w:rsidP="001917DD">
      <w:pPr>
        <w:pStyle w:val="ListParagraph"/>
        <w:numPr>
          <w:ilvl w:val="0"/>
          <w:numId w:val="10"/>
        </w:numPr>
        <w:tabs>
          <w:tab w:val="left" w:pos="1080"/>
        </w:tabs>
        <w:autoSpaceDE w:val="0"/>
        <w:autoSpaceDN w:val="0"/>
        <w:adjustRightInd w:val="0"/>
        <w:spacing w:before="100" w:after="0" w:line="240" w:lineRule="auto"/>
        <w:ind w:left="1080" w:hanging="270"/>
        <w:contextualSpacing w:val="0"/>
        <w:rPr>
          <w:rFonts w:cs="TimesNewRoman"/>
        </w:rPr>
      </w:pPr>
      <w:r w:rsidRPr="00DC1125">
        <w:rPr>
          <w:rFonts w:cs="TimesNewRoman"/>
        </w:rPr>
        <w:t>Id</w:t>
      </w:r>
      <w:r w:rsidR="00430FE6">
        <w:rPr>
          <w:rFonts w:cs="TimesNewRoman"/>
        </w:rPr>
        <w:t>entify you</w:t>
      </w:r>
      <w:r w:rsidR="00282A37" w:rsidRPr="00DC1125">
        <w:rPr>
          <w:rFonts w:cs="TimesNewRoman"/>
        </w:rPr>
        <w:t xml:space="preserve"> represent </w:t>
      </w:r>
      <w:r w:rsidR="0026602E">
        <w:rPr>
          <w:rFonts w:cs="TimesNewRoman"/>
        </w:rPr>
        <w:t xml:space="preserve">Vanguard Academy </w:t>
      </w:r>
      <w:r w:rsidR="00282A37" w:rsidRPr="00DC1125">
        <w:rPr>
          <w:rFonts w:cs="TimesNewRoman"/>
        </w:rPr>
        <w:t>and i</w:t>
      </w:r>
      <w:r w:rsidRPr="00DC1125">
        <w:rPr>
          <w:rFonts w:cs="TimesNewRoman"/>
        </w:rPr>
        <w:t>ndicate that you are asking for a formal quote that may result in a binding contract.</w:t>
      </w:r>
    </w:p>
    <w:p w:rsidR="00330540" w:rsidRPr="00DC1125" w:rsidRDefault="00282A37" w:rsidP="001917DD">
      <w:pPr>
        <w:pStyle w:val="ListParagraph"/>
        <w:numPr>
          <w:ilvl w:val="0"/>
          <w:numId w:val="10"/>
        </w:numPr>
        <w:tabs>
          <w:tab w:val="left" w:pos="1080"/>
        </w:tabs>
        <w:autoSpaceDE w:val="0"/>
        <w:autoSpaceDN w:val="0"/>
        <w:adjustRightInd w:val="0"/>
        <w:spacing w:before="100" w:after="0" w:line="240" w:lineRule="auto"/>
        <w:ind w:left="1080" w:hanging="270"/>
        <w:contextualSpacing w:val="0"/>
        <w:rPr>
          <w:rFonts w:cs="TimesNewRoman"/>
        </w:rPr>
      </w:pPr>
      <w:r w:rsidRPr="00DC1125">
        <w:rPr>
          <w:rFonts w:cs="TimesNewRoman"/>
        </w:rPr>
        <w:t xml:space="preserve">Supply </w:t>
      </w:r>
      <w:r w:rsidR="00330540" w:rsidRPr="00DC1125">
        <w:rPr>
          <w:rFonts w:cs="TimesNewRoman"/>
        </w:rPr>
        <w:t>the shipping destination and required delivery date.</w:t>
      </w:r>
    </w:p>
    <w:p w:rsidR="004F53DC" w:rsidRPr="00DC1125" w:rsidRDefault="00924B57" w:rsidP="001917DD">
      <w:pPr>
        <w:pStyle w:val="ListParagraph"/>
        <w:numPr>
          <w:ilvl w:val="0"/>
          <w:numId w:val="10"/>
        </w:numPr>
        <w:tabs>
          <w:tab w:val="left" w:pos="1080"/>
        </w:tabs>
        <w:autoSpaceDE w:val="0"/>
        <w:autoSpaceDN w:val="0"/>
        <w:adjustRightInd w:val="0"/>
        <w:spacing w:before="100" w:after="0" w:line="240" w:lineRule="auto"/>
        <w:ind w:left="1080" w:hanging="270"/>
        <w:contextualSpacing w:val="0"/>
        <w:rPr>
          <w:rFonts w:cs="TimesNewRoman"/>
        </w:rPr>
      </w:pPr>
      <w:r w:rsidRPr="00DC1125">
        <w:rPr>
          <w:rFonts w:cs="TimesNewRoman"/>
        </w:rPr>
        <w:t xml:space="preserve">Using the description written during step </w:t>
      </w:r>
      <w:r w:rsidR="00282A37" w:rsidRPr="00DC1125">
        <w:rPr>
          <w:rFonts w:cs="TimesNewRoman"/>
        </w:rPr>
        <w:t>2</w:t>
      </w:r>
      <w:r w:rsidRPr="00DC1125">
        <w:rPr>
          <w:rFonts w:cs="TimesNewRoman"/>
        </w:rPr>
        <w:t xml:space="preserve"> above, i</w:t>
      </w:r>
      <w:r w:rsidR="00B86BD7" w:rsidRPr="00DC1125">
        <w:rPr>
          <w:rFonts w:cs="TimesNewRoman"/>
        </w:rPr>
        <w:t>nfo</w:t>
      </w:r>
      <w:r w:rsidR="001917DD">
        <w:rPr>
          <w:rFonts w:cs="TimesNewRoman"/>
        </w:rPr>
        <w:t xml:space="preserve">rm the vendors of the item(s) </w:t>
      </w:r>
      <w:r w:rsidR="007A1009" w:rsidRPr="00DC1125">
        <w:rPr>
          <w:rFonts w:cs="TimesNewRoman"/>
        </w:rPr>
        <w:t>required.</w:t>
      </w:r>
      <w:r w:rsidR="00B86BD7" w:rsidRPr="00DC1125">
        <w:rPr>
          <w:rFonts w:cs="TimesNewRoman"/>
        </w:rPr>
        <w:t xml:space="preserve"> </w:t>
      </w:r>
      <w:r w:rsidR="00B174F0">
        <w:rPr>
          <w:rFonts w:cs="TimesNewRoman"/>
        </w:rPr>
        <w:t xml:space="preserve"> </w:t>
      </w:r>
      <w:r w:rsidR="00282A37" w:rsidRPr="00DC1125">
        <w:rPr>
          <w:rFonts w:cs="TimesNewRoman"/>
        </w:rPr>
        <w:t>If requesting quote by phone, w</w:t>
      </w:r>
      <w:r w:rsidR="004F53DC" w:rsidRPr="00DC1125">
        <w:rPr>
          <w:rFonts w:cs="TimesNewRoman"/>
        </w:rPr>
        <w:t xml:space="preserve">rite </w:t>
      </w:r>
      <w:r w:rsidR="00B86BD7" w:rsidRPr="00DC1125">
        <w:rPr>
          <w:rFonts w:cs="TimesNewRoman"/>
        </w:rPr>
        <w:t>down all pertinent information pertaining to i</w:t>
      </w:r>
      <w:r w:rsidR="004F53DC" w:rsidRPr="00DC1125">
        <w:rPr>
          <w:rFonts w:cs="TimesNewRoman"/>
        </w:rPr>
        <w:t>tems(s)</w:t>
      </w:r>
      <w:r w:rsidR="00B86BD7" w:rsidRPr="00DC1125">
        <w:rPr>
          <w:rFonts w:cs="TimesNewRoman"/>
        </w:rPr>
        <w:t xml:space="preserve"> </w:t>
      </w:r>
      <w:r w:rsidR="004F53DC" w:rsidRPr="00DC1125">
        <w:rPr>
          <w:rFonts w:cs="TimesNewRoman"/>
        </w:rPr>
        <w:t xml:space="preserve">being quoted by vendors, </w:t>
      </w:r>
      <w:r w:rsidRPr="00DC1125">
        <w:rPr>
          <w:rFonts w:cs="TimesNewRoman"/>
        </w:rPr>
        <w:t xml:space="preserve">including any </w:t>
      </w:r>
      <w:r w:rsidR="004F53DC" w:rsidRPr="00DC1125">
        <w:rPr>
          <w:rFonts w:cs="TimesNewRoman"/>
        </w:rPr>
        <w:t>deviations from specifications.</w:t>
      </w:r>
      <w:r w:rsidRPr="00DC1125">
        <w:rPr>
          <w:rFonts w:cs="TimesNewRoman"/>
        </w:rPr>
        <w:t xml:space="preserve"> </w:t>
      </w:r>
    </w:p>
    <w:p w:rsidR="004F53DC" w:rsidRPr="00DC1125" w:rsidRDefault="004F53DC" w:rsidP="001917DD">
      <w:pPr>
        <w:pStyle w:val="ListParagraph"/>
        <w:numPr>
          <w:ilvl w:val="0"/>
          <w:numId w:val="10"/>
        </w:numPr>
        <w:tabs>
          <w:tab w:val="left" w:pos="1080"/>
        </w:tabs>
        <w:autoSpaceDE w:val="0"/>
        <w:autoSpaceDN w:val="0"/>
        <w:adjustRightInd w:val="0"/>
        <w:spacing w:before="100" w:after="0" w:line="240" w:lineRule="auto"/>
        <w:ind w:left="1080" w:hanging="270"/>
        <w:contextualSpacing w:val="0"/>
        <w:rPr>
          <w:rFonts w:cs="TimesNewRoman"/>
        </w:rPr>
      </w:pPr>
      <w:r w:rsidRPr="00DC1125">
        <w:rPr>
          <w:rFonts w:cs="TimesNewRoman"/>
        </w:rPr>
        <w:t>Ask for unit price to supply the required item</w:t>
      </w:r>
      <w:r w:rsidR="004E43CF">
        <w:rPr>
          <w:rFonts w:cs="TimesNewRoman"/>
        </w:rPr>
        <w:t>(s)</w:t>
      </w:r>
      <w:r w:rsidR="0026602E">
        <w:rPr>
          <w:rFonts w:cs="TimesNewRoman"/>
        </w:rPr>
        <w:t xml:space="preserve"> to Vanguard</w:t>
      </w:r>
      <w:r w:rsidRPr="00DC1125">
        <w:rPr>
          <w:rFonts w:cs="TimesNewRoman"/>
        </w:rPr>
        <w:t xml:space="preserve">. </w:t>
      </w:r>
    </w:p>
    <w:p w:rsidR="00373796" w:rsidRPr="00DC1125" w:rsidRDefault="00373796" w:rsidP="001917DD">
      <w:pPr>
        <w:pStyle w:val="ListParagraph"/>
        <w:numPr>
          <w:ilvl w:val="0"/>
          <w:numId w:val="10"/>
        </w:numPr>
        <w:tabs>
          <w:tab w:val="left" w:pos="1080"/>
        </w:tabs>
        <w:autoSpaceDE w:val="0"/>
        <w:autoSpaceDN w:val="0"/>
        <w:adjustRightInd w:val="0"/>
        <w:spacing w:before="100" w:after="0" w:line="240" w:lineRule="auto"/>
        <w:ind w:left="1080" w:hanging="270"/>
        <w:contextualSpacing w:val="0"/>
        <w:rPr>
          <w:rFonts w:cs="TimesNewRoman"/>
        </w:rPr>
      </w:pPr>
      <w:r w:rsidRPr="00DC1125">
        <w:rPr>
          <w:rFonts w:cs="TimesNewRoman"/>
        </w:rPr>
        <w:t xml:space="preserve">Ask if shipping costs are included in the quote supplied.  If not included, request the shipping costs. </w:t>
      </w:r>
    </w:p>
    <w:p w:rsidR="004F53DC" w:rsidRPr="00DC1125" w:rsidRDefault="004F53DC" w:rsidP="001917DD">
      <w:pPr>
        <w:pStyle w:val="ListParagraph"/>
        <w:numPr>
          <w:ilvl w:val="0"/>
          <w:numId w:val="10"/>
        </w:numPr>
        <w:tabs>
          <w:tab w:val="left" w:pos="1080"/>
        </w:tabs>
        <w:autoSpaceDE w:val="0"/>
        <w:autoSpaceDN w:val="0"/>
        <w:adjustRightInd w:val="0"/>
        <w:spacing w:before="100" w:after="0" w:line="240" w:lineRule="auto"/>
        <w:ind w:left="1080" w:hanging="270"/>
        <w:contextualSpacing w:val="0"/>
        <w:rPr>
          <w:rFonts w:cs="TimesNewRoman"/>
        </w:rPr>
      </w:pPr>
      <w:r w:rsidRPr="00DC1125">
        <w:rPr>
          <w:rFonts w:cs="TimesNewRoman"/>
        </w:rPr>
        <w:t>Ask for the number of days required for delivery after the receipt of the order</w:t>
      </w:r>
      <w:r w:rsidR="00B174F0">
        <w:rPr>
          <w:rFonts w:cs="TimesNewRoman"/>
        </w:rPr>
        <w:t xml:space="preserve"> to verify that the date meets the required delivery date</w:t>
      </w:r>
      <w:r w:rsidRPr="00DC1125">
        <w:rPr>
          <w:rFonts w:cs="TimesNewRoman"/>
        </w:rPr>
        <w:t>.</w:t>
      </w:r>
    </w:p>
    <w:p w:rsidR="004F53DC" w:rsidRDefault="004F53DC" w:rsidP="001917DD">
      <w:pPr>
        <w:pStyle w:val="ListParagraph"/>
        <w:numPr>
          <w:ilvl w:val="0"/>
          <w:numId w:val="10"/>
        </w:numPr>
        <w:tabs>
          <w:tab w:val="left" w:pos="1080"/>
        </w:tabs>
        <w:autoSpaceDE w:val="0"/>
        <w:autoSpaceDN w:val="0"/>
        <w:adjustRightInd w:val="0"/>
        <w:spacing w:before="100" w:after="0" w:line="240" w:lineRule="auto"/>
        <w:ind w:left="1080" w:hanging="270"/>
        <w:contextualSpacing w:val="0"/>
        <w:rPr>
          <w:rFonts w:cs="TimesNewRoman"/>
        </w:rPr>
      </w:pPr>
      <w:r w:rsidRPr="00DC1125">
        <w:rPr>
          <w:rFonts w:cs="TimesNewRoman"/>
        </w:rPr>
        <w:t>Ask for Warranty terms (if applicable).</w:t>
      </w:r>
    </w:p>
    <w:p w:rsidR="004F53DC" w:rsidRPr="00B50420" w:rsidRDefault="00282A37" w:rsidP="00B50420">
      <w:pPr>
        <w:pStyle w:val="ListParagraph"/>
        <w:numPr>
          <w:ilvl w:val="0"/>
          <w:numId w:val="10"/>
        </w:numPr>
        <w:tabs>
          <w:tab w:val="left" w:pos="1080"/>
        </w:tabs>
        <w:autoSpaceDE w:val="0"/>
        <w:autoSpaceDN w:val="0"/>
        <w:adjustRightInd w:val="0"/>
        <w:spacing w:before="100" w:after="0" w:line="240" w:lineRule="auto"/>
        <w:ind w:left="1080" w:hanging="270"/>
        <w:contextualSpacing w:val="0"/>
        <w:rPr>
          <w:rFonts w:cs="TimesNewRoman"/>
        </w:rPr>
      </w:pPr>
      <w:r w:rsidRPr="00B50420">
        <w:rPr>
          <w:rFonts w:cs="TimesNewRoman"/>
        </w:rPr>
        <w:t xml:space="preserve">If a contract will be </w:t>
      </w:r>
      <w:r w:rsidR="00373796" w:rsidRPr="00B50420">
        <w:rPr>
          <w:rFonts w:cs="TimesNewRoman"/>
        </w:rPr>
        <w:t>created</w:t>
      </w:r>
      <w:r w:rsidRPr="00B50420">
        <w:rPr>
          <w:rFonts w:cs="TimesNewRoman"/>
        </w:rPr>
        <w:t xml:space="preserve"> for this purchase, </w:t>
      </w:r>
      <w:r w:rsidR="00373796" w:rsidRPr="00B50420">
        <w:rPr>
          <w:rFonts w:cs="TimesNewRoman"/>
        </w:rPr>
        <w:t xml:space="preserve">please </w:t>
      </w:r>
      <w:r w:rsidR="003C0F7B">
        <w:rPr>
          <w:rFonts w:cs="TimesNewRoman"/>
        </w:rPr>
        <w:t>contact Director or Business Department</w:t>
      </w:r>
      <w:r w:rsidR="00C528F9" w:rsidRPr="00B50420">
        <w:rPr>
          <w:rFonts w:cs="TimesNewRoman"/>
        </w:rPr>
        <w:t xml:space="preserve"> as they are the only ones authorized to enter into a contract on behalf of Vanguard</w:t>
      </w:r>
      <w:r w:rsidR="00373796" w:rsidRPr="00B50420">
        <w:rPr>
          <w:rFonts w:cs="TimesNewRoman"/>
        </w:rPr>
        <w:t xml:space="preserve">. </w:t>
      </w:r>
    </w:p>
    <w:p w:rsidR="007A1009" w:rsidRPr="00DC1125" w:rsidRDefault="004F53DC" w:rsidP="00373796">
      <w:pPr>
        <w:pStyle w:val="ListParagraph"/>
        <w:numPr>
          <w:ilvl w:val="0"/>
          <w:numId w:val="8"/>
        </w:numPr>
        <w:tabs>
          <w:tab w:val="left" w:pos="630"/>
        </w:tabs>
        <w:autoSpaceDE w:val="0"/>
        <w:autoSpaceDN w:val="0"/>
        <w:adjustRightInd w:val="0"/>
        <w:spacing w:before="100" w:after="0" w:line="240" w:lineRule="auto"/>
        <w:ind w:left="630"/>
        <w:contextualSpacing w:val="0"/>
        <w:rPr>
          <w:rFonts w:cs="TimesNewRoman"/>
        </w:rPr>
      </w:pPr>
      <w:r w:rsidRPr="00DC1125">
        <w:rPr>
          <w:rFonts w:cs="TimesNewRoman"/>
        </w:rPr>
        <w:t xml:space="preserve">After obtaining quotes, determine the lowest </w:t>
      </w:r>
      <w:r w:rsidR="00805658">
        <w:rPr>
          <w:rFonts w:cs="TimesNewRoman"/>
        </w:rPr>
        <w:t xml:space="preserve">quote </w:t>
      </w:r>
      <w:r w:rsidR="001917DD">
        <w:rPr>
          <w:rFonts w:cs="TimesNewRoman"/>
        </w:rPr>
        <w:t xml:space="preserve">that meets your </w:t>
      </w:r>
      <w:r w:rsidRPr="00DC1125">
        <w:rPr>
          <w:rFonts w:cs="TimesNewRoman"/>
        </w:rPr>
        <w:t>minimum specifications and required delivery date.</w:t>
      </w:r>
      <w:r w:rsidR="00B174F0">
        <w:rPr>
          <w:rFonts w:cs="TimesNewRoman"/>
        </w:rPr>
        <w:t xml:space="preserve"> </w:t>
      </w:r>
    </w:p>
    <w:p w:rsidR="00373796" w:rsidRPr="00DC1125" w:rsidRDefault="00373796" w:rsidP="00373796">
      <w:pPr>
        <w:pStyle w:val="ListParagraph"/>
        <w:numPr>
          <w:ilvl w:val="0"/>
          <w:numId w:val="8"/>
        </w:numPr>
        <w:tabs>
          <w:tab w:val="left" w:pos="630"/>
        </w:tabs>
        <w:autoSpaceDE w:val="0"/>
        <w:autoSpaceDN w:val="0"/>
        <w:adjustRightInd w:val="0"/>
        <w:spacing w:before="100" w:after="0" w:line="240" w:lineRule="auto"/>
        <w:ind w:left="630"/>
        <w:contextualSpacing w:val="0"/>
        <w:rPr>
          <w:rFonts w:cs="TimesNewRoman"/>
        </w:rPr>
      </w:pPr>
      <w:r w:rsidRPr="00DC1125">
        <w:rPr>
          <w:rFonts w:cs="TimesNewRoman"/>
        </w:rPr>
        <w:t xml:space="preserve">In the event that </w:t>
      </w:r>
      <w:r w:rsidR="00430FE6">
        <w:rPr>
          <w:rFonts w:cs="TimesNewRoman"/>
        </w:rPr>
        <w:t xml:space="preserve">you have </w:t>
      </w:r>
      <w:r w:rsidRPr="00DC1125">
        <w:rPr>
          <w:rFonts w:cs="TimesNewRoman"/>
        </w:rPr>
        <w:t xml:space="preserve">contacted every known vendor </w:t>
      </w:r>
      <w:r w:rsidR="000B57A9" w:rsidRPr="00DC1125">
        <w:rPr>
          <w:rFonts w:cs="TimesNewRoman"/>
        </w:rPr>
        <w:t xml:space="preserve">for the commodity or service </w:t>
      </w:r>
      <w:r w:rsidRPr="00DC1125">
        <w:rPr>
          <w:rFonts w:cs="TimesNewRoman"/>
        </w:rPr>
        <w:t xml:space="preserve">and </w:t>
      </w:r>
      <w:r w:rsidR="00430FE6">
        <w:rPr>
          <w:rFonts w:cs="TimesNewRoman"/>
        </w:rPr>
        <w:t xml:space="preserve">only received one quote, </w:t>
      </w:r>
      <w:r w:rsidRPr="00DC1125">
        <w:rPr>
          <w:rFonts w:cs="TimesNewRoman"/>
        </w:rPr>
        <w:t xml:space="preserve">contact </w:t>
      </w:r>
      <w:r w:rsidR="00430FE6">
        <w:rPr>
          <w:rFonts w:cs="TimesNewRoman"/>
        </w:rPr>
        <w:t>the business office</w:t>
      </w:r>
      <w:r w:rsidRPr="00DC1125">
        <w:rPr>
          <w:rFonts w:cs="TimesNewRoman"/>
        </w:rPr>
        <w:t xml:space="preserve"> for </w:t>
      </w:r>
      <w:r w:rsidR="00A0024B">
        <w:rPr>
          <w:rFonts w:cs="TimesNewRoman"/>
        </w:rPr>
        <w:t>authorization</w:t>
      </w:r>
      <w:r w:rsidRPr="00DC1125">
        <w:rPr>
          <w:rFonts w:cs="TimesNewRoman"/>
        </w:rPr>
        <w:t xml:space="preserve"> to proceed. </w:t>
      </w:r>
    </w:p>
    <w:p w:rsidR="007A1009" w:rsidRPr="00DC1125" w:rsidRDefault="00240E0A" w:rsidP="00373796">
      <w:pPr>
        <w:pStyle w:val="ListParagraph"/>
        <w:numPr>
          <w:ilvl w:val="0"/>
          <w:numId w:val="8"/>
        </w:numPr>
        <w:tabs>
          <w:tab w:val="left" w:pos="630"/>
        </w:tabs>
        <w:autoSpaceDE w:val="0"/>
        <w:autoSpaceDN w:val="0"/>
        <w:adjustRightInd w:val="0"/>
        <w:spacing w:before="100" w:after="0" w:line="240" w:lineRule="auto"/>
        <w:ind w:left="630"/>
        <w:contextualSpacing w:val="0"/>
        <w:rPr>
          <w:rFonts w:cs="TimesNewRoman"/>
        </w:rPr>
      </w:pPr>
      <w:r w:rsidRPr="00DC1125">
        <w:rPr>
          <w:rFonts w:cs="TimesNewRoman"/>
        </w:rPr>
        <w:t>When the internal approval process is complete, n</w:t>
      </w:r>
      <w:r w:rsidR="004F53DC" w:rsidRPr="00DC1125">
        <w:rPr>
          <w:rFonts w:cs="TimesNewRoman"/>
        </w:rPr>
        <w:t>otify the successful vendor of the award.</w:t>
      </w:r>
    </w:p>
    <w:p w:rsidR="008C5505" w:rsidRPr="00DC1125" w:rsidRDefault="008C5505" w:rsidP="00373796">
      <w:pPr>
        <w:pStyle w:val="ListParagraph"/>
        <w:numPr>
          <w:ilvl w:val="0"/>
          <w:numId w:val="8"/>
        </w:numPr>
        <w:tabs>
          <w:tab w:val="left" w:pos="630"/>
        </w:tabs>
        <w:autoSpaceDE w:val="0"/>
        <w:autoSpaceDN w:val="0"/>
        <w:adjustRightInd w:val="0"/>
        <w:spacing w:before="100" w:after="0" w:line="240" w:lineRule="auto"/>
        <w:ind w:left="630"/>
        <w:contextualSpacing w:val="0"/>
        <w:rPr>
          <w:rFonts w:cs="TimesNewRoman"/>
        </w:rPr>
        <w:sectPr w:rsidR="008C5505" w:rsidRPr="00DC1125" w:rsidSect="000D6DB9">
          <w:pgSz w:w="12240" w:h="15840"/>
          <w:pgMar w:top="1627" w:right="1152" w:bottom="1296" w:left="1296" w:header="720" w:footer="446" w:gutter="0"/>
          <w:cols w:space="720"/>
          <w:docGrid w:linePitch="360"/>
        </w:sectPr>
      </w:pPr>
      <w:r w:rsidRPr="00DC1125">
        <w:rPr>
          <w:rFonts w:cs="TimesNewRoman"/>
          <w:i/>
        </w:rPr>
        <w:t>Request for Quotation</w:t>
      </w:r>
      <w:r w:rsidR="003F2280" w:rsidRPr="00DC1125">
        <w:rPr>
          <w:rFonts w:cs="TimesNewRoman"/>
        </w:rPr>
        <w:t xml:space="preserve"> document,</w:t>
      </w:r>
      <w:r w:rsidR="0020348F" w:rsidRPr="00DC1125">
        <w:rPr>
          <w:rFonts w:cs="TimesNewRoman"/>
        </w:rPr>
        <w:t xml:space="preserve"> correspondence, quotes, receipts, email, award decision, invoices, other paperwork, etc. must be filed together. File must be maintained for </w:t>
      </w:r>
      <w:r w:rsidRPr="00DC1125">
        <w:rPr>
          <w:rFonts w:cs="TimesNewRoman"/>
        </w:rPr>
        <w:t xml:space="preserve">six years for audit </w:t>
      </w:r>
      <w:r w:rsidR="00805658">
        <w:rPr>
          <w:rFonts w:cs="TimesNewRoman"/>
        </w:rPr>
        <w:t xml:space="preserve">and GRAMA </w:t>
      </w:r>
      <w:r w:rsidRPr="00DC1125">
        <w:rPr>
          <w:rFonts w:cs="TimesNewRoman"/>
        </w:rPr>
        <w:t>purposes</w:t>
      </w:r>
      <w:r w:rsidR="00805658">
        <w:rPr>
          <w:rFonts w:cs="TimesNewRoman"/>
        </w:rPr>
        <w:t>.</w:t>
      </w:r>
    </w:p>
    <w:p w:rsidR="00DC1125" w:rsidRDefault="00DC1125" w:rsidP="00DC1125">
      <w:pPr>
        <w:rPr>
          <w:rStyle w:val="section"/>
          <w:rFonts w:ascii="Arial" w:hAnsi="Arial" w:cs="Arial"/>
          <w:b/>
          <w:bCs/>
          <w:sz w:val="22"/>
          <w:szCs w:val="22"/>
        </w:rPr>
      </w:pPr>
    </w:p>
    <w:p w:rsidR="004E43CF" w:rsidRDefault="004E43CF" w:rsidP="00DC1125">
      <w:pPr>
        <w:rPr>
          <w:rStyle w:val="section"/>
          <w:rFonts w:ascii="Arial" w:hAnsi="Arial" w:cs="Arial"/>
          <w:b/>
          <w:bCs/>
          <w:sz w:val="22"/>
          <w:szCs w:val="22"/>
        </w:rPr>
      </w:pPr>
    </w:p>
    <w:sectPr w:rsidR="004E43CF" w:rsidSect="00282A37">
      <w:headerReference w:type="default" r:id="rId14"/>
      <w:type w:val="continuous"/>
      <w:pgSz w:w="12240" w:h="15840"/>
      <w:pgMar w:top="1350" w:right="900" w:bottom="720" w:left="900" w:header="720" w:footer="44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A5A" w:rsidRDefault="006C5A5A">
      <w:r>
        <w:separator/>
      </w:r>
    </w:p>
  </w:endnote>
  <w:endnote w:type="continuationSeparator" w:id="0">
    <w:p w:rsidR="006C5A5A" w:rsidRDefault="006C5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E67" w:rsidRDefault="00EB1E6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732" w:rsidRPr="00F66C73" w:rsidRDefault="00F56732" w:rsidP="00F66C73">
    <w:pPr>
      <w:pStyle w:val="Footer"/>
      <w:jc w:val="right"/>
      <w:rPr>
        <w:rFonts w:ascii="Arial" w:hAnsi="Arial" w:cs="Arial"/>
        <w:sz w:val="20"/>
        <w:szCs w:val="20"/>
      </w:rPr>
    </w:pPr>
    <w:r>
      <w:rPr>
        <w:rFonts w:ascii="Arial" w:hAnsi="Arial" w:cs="Arial"/>
        <w:sz w:val="20"/>
        <w:szCs w:val="20"/>
      </w:rPr>
      <w:t>REVISION DATE</w:t>
    </w:r>
    <w:r w:rsidR="00B97D3C">
      <w:rPr>
        <w:rFonts w:ascii="Arial" w:hAnsi="Arial" w:cs="Arial"/>
        <w:sz w:val="20"/>
        <w:szCs w:val="20"/>
      </w:rPr>
      <w:t>: 1</w:t>
    </w:r>
    <w:r w:rsidR="00EB1E67">
      <w:rPr>
        <w:rFonts w:ascii="Arial" w:hAnsi="Arial" w:cs="Arial"/>
        <w:sz w:val="20"/>
        <w:szCs w:val="20"/>
      </w:rPr>
      <w:t>1</w:t>
    </w:r>
    <w:r w:rsidR="00B97D3C">
      <w:rPr>
        <w:rFonts w:ascii="Arial" w:hAnsi="Arial" w:cs="Arial"/>
        <w:sz w:val="20"/>
        <w:szCs w:val="20"/>
      </w:rPr>
      <w:t>/</w:t>
    </w:r>
    <w:r w:rsidR="00EB1E67">
      <w:rPr>
        <w:rFonts w:ascii="Arial" w:hAnsi="Arial" w:cs="Arial"/>
        <w:sz w:val="20"/>
        <w:szCs w:val="20"/>
      </w:rPr>
      <w:t>7</w:t>
    </w:r>
    <w:r w:rsidRPr="00F66C73">
      <w:rPr>
        <w:rFonts w:ascii="Arial" w:hAnsi="Arial" w:cs="Arial"/>
        <w:sz w:val="20"/>
        <w:szCs w:val="20"/>
      </w:rPr>
      <w:t>/202</w:t>
    </w:r>
    <w:r w:rsidR="00B97D3C">
      <w:rPr>
        <w:rFonts w:ascii="Arial" w:hAnsi="Arial" w:cs="Arial"/>
        <w:sz w:val="20"/>
        <w:szCs w:val="20"/>
      </w:rPr>
      <w:t>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E67" w:rsidRDefault="00EB1E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A5A" w:rsidRDefault="006C5A5A">
      <w:r>
        <w:separator/>
      </w:r>
    </w:p>
  </w:footnote>
  <w:footnote w:type="continuationSeparator" w:id="0">
    <w:p w:rsidR="006C5A5A" w:rsidRDefault="006C5A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E67" w:rsidRDefault="00EB1E6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732" w:rsidRPr="004F53DC" w:rsidRDefault="00F56732" w:rsidP="006366CE">
    <w:pPr>
      <w:pStyle w:val="Header"/>
      <w:jc w:val="center"/>
    </w:pPr>
    <w:r>
      <w:rPr>
        <w:rFonts w:asciiTheme="majorHAnsi" w:hAnsiTheme="majorHAnsi" w:cs="TimesNewRoman,Bold"/>
        <w:b/>
        <w:bCs/>
        <w:sz w:val="30"/>
        <w:szCs w:val="30"/>
      </w:rPr>
      <w:t>QUOTES FOR SMALL PURCHASES</w:t>
    </w:r>
    <w:r w:rsidRPr="00F21300">
      <w:rPr>
        <w:rFonts w:asciiTheme="majorHAnsi" w:hAnsiTheme="majorHAnsi" w:cs="TimesNewRoman,Bold"/>
        <w:b/>
        <w:bCs/>
        <w:sz w:val="30"/>
        <w:szCs w:val="30"/>
      </w:rPr>
      <w:t xml:space="preserve">: </w:t>
    </w:r>
    <w:r>
      <w:rPr>
        <w:rFonts w:asciiTheme="majorHAnsi" w:hAnsiTheme="majorHAnsi" w:cs="TimesNewRoman,Bold"/>
        <w:b/>
        <w:bCs/>
        <w:sz w:val="30"/>
        <w:szCs w:val="30"/>
      </w:rPr>
      <w:t>RULES and PROCEDURE</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E67" w:rsidRDefault="00EB1E67">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732" w:rsidRDefault="00F56732" w:rsidP="004F53DC">
    <w:pPr>
      <w:pStyle w:val="Header"/>
      <w:rPr>
        <w:rFonts w:asciiTheme="majorHAnsi" w:hAnsiTheme="majorHAnsi" w:cs="TimesNewRoman,Bold"/>
        <w:b/>
        <w:bCs/>
        <w:sz w:val="30"/>
        <w:szCs w:val="30"/>
      </w:rPr>
    </w:pPr>
    <w:r>
      <w:rPr>
        <w:rFonts w:asciiTheme="majorHAnsi" w:hAnsiTheme="majorHAnsi" w:cs="TimesNewRoman,Bold"/>
        <w:b/>
        <w:bCs/>
        <w:sz w:val="30"/>
        <w:szCs w:val="30"/>
      </w:rPr>
      <w:t xml:space="preserve">REQUEST FOR </w:t>
    </w:r>
    <w:r w:rsidRPr="00F21300">
      <w:rPr>
        <w:rFonts w:asciiTheme="majorHAnsi" w:hAnsiTheme="majorHAnsi" w:cs="TimesNewRoman,Bold"/>
        <w:b/>
        <w:bCs/>
        <w:sz w:val="30"/>
        <w:szCs w:val="30"/>
      </w:rPr>
      <w:t>QUOT</w:t>
    </w:r>
    <w:r>
      <w:rPr>
        <w:rFonts w:asciiTheme="majorHAnsi" w:hAnsiTheme="majorHAnsi" w:cs="TimesNewRoman,Bold"/>
        <w:b/>
        <w:bCs/>
        <w:sz w:val="30"/>
        <w:szCs w:val="30"/>
      </w:rPr>
      <w:t>E</w:t>
    </w:r>
    <w:r w:rsidRPr="00F21300">
      <w:rPr>
        <w:rFonts w:asciiTheme="majorHAnsi" w:hAnsiTheme="majorHAnsi" w:cs="TimesNewRoman,Bold"/>
        <w:b/>
        <w:bCs/>
        <w:sz w:val="30"/>
        <w:szCs w:val="30"/>
      </w:rPr>
      <w:t xml:space="preserve">: </w:t>
    </w:r>
  </w:p>
  <w:p w:rsidR="00F56732" w:rsidRPr="004F53DC" w:rsidRDefault="00F56732" w:rsidP="004F53DC">
    <w:pPr>
      <w:pStyle w:val="Header"/>
    </w:pPr>
    <w:r>
      <w:rPr>
        <w:rFonts w:asciiTheme="majorHAnsi" w:hAnsiTheme="majorHAnsi" w:cs="TimesNewRoman,Bold"/>
        <w:b/>
        <w:bCs/>
        <w:sz w:val="30"/>
        <w:szCs w:val="30"/>
      </w:rPr>
      <w:t>Procurement Code, Administrative Rule, Executive Order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93650"/>
    <w:multiLevelType w:val="hybridMultilevel"/>
    <w:tmpl w:val="92A8C4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883570"/>
    <w:multiLevelType w:val="hybridMultilevel"/>
    <w:tmpl w:val="95882A46"/>
    <w:lvl w:ilvl="0" w:tplc="07023F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864404"/>
    <w:multiLevelType w:val="hybridMultilevel"/>
    <w:tmpl w:val="5C021A5E"/>
    <w:lvl w:ilvl="0" w:tplc="EFAC54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9047D9"/>
    <w:multiLevelType w:val="hybridMultilevel"/>
    <w:tmpl w:val="2C7A9B24"/>
    <w:lvl w:ilvl="0" w:tplc="04090011">
      <w:start w:val="1"/>
      <w:numFmt w:val="decimal"/>
      <w:lvlText w:val="%1)"/>
      <w:lvlJc w:val="left"/>
      <w:pPr>
        <w:ind w:left="900" w:hanging="360"/>
      </w:pPr>
      <w:rPr>
        <w:rFonts w:hint="default"/>
      </w:rPr>
    </w:lvl>
    <w:lvl w:ilvl="1" w:tplc="6E728CE2">
      <w:start w:val="1"/>
      <w:numFmt w:val="lowerLetter"/>
      <w:lvlText w:val="(%2)"/>
      <w:lvlJc w:val="left"/>
      <w:pPr>
        <w:ind w:left="1260" w:hanging="36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2A6E7ED7"/>
    <w:multiLevelType w:val="hybridMultilevel"/>
    <w:tmpl w:val="0A804E3A"/>
    <w:lvl w:ilvl="0" w:tplc="4150F0E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66544F"/>
    <w:multiLevelType w:val="hybridMultilevel"/>
    <w:tmpl w:val="20D856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8D7CCB"/>
    <w:multiLevelType w:val="hybridMultilevel"/>
    <w:tmpl w:val="85C2E4B0"/>
    <w:lvl w:ilvl="0" w:tplc="030E92D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586A27"/>
    <w:multiLevelType w:val="hybridMultilevel"/>
    <w:tmpl w:val="3F0AB0CA"/>
    <w:lvl w:ilvl="0" w:tplc="E70EBEF8">
      <w:start w:val="1"/>
      <w:numFmt w:val="lowerLetter"/>
      <w:lvlText w:val="%1."/>
      <w:lvlJc w:val="right"/>
      <w:pPr>
        <w:ind w:left="90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696342AE"/>
    <w:multiLevelType w:val="hybridMultilevel"/>
    <w:tmpl w:val="C4C8B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D037D9"/>
    <w:multiLevelType w:val="hybridMultilevel"/>
    <w:tmpl w:val="CB2260E6"/>
    <w:lvl w:ilvl="0" w:tplc="1E3A1A90">
      <w:start w:val="1"/>
      <w:numFmt w:val="decimal"/>
      <w:lvlText w:val="%1."/>
      <w:lvlJc w:val="left"/>
      <w:pPr>
        <w:tabs>
          <w:tab w:val="num" w:pos="1080"/>
        </w:tabs>
        <w:ind w:left="1080" w:hanging="720"/>
      </w:pPr>
      <w:rPr>
        <w:rFonts w:hint="default"/>
      </w:rPr>
    </w:lvl>
    <w:lvl w:ilvl="1" w:tplc="F1004B0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4AA6E75"/>
    <w:multiLevelType w:val="hybridMultilevel"/>
    <w:tmpl w:val="7A4E63E6"/>
    <w:lvl w:ilvl="0" w:tplc="04090011">
      <w:start w:val="1"/>
      <w:numFmt w:val="decimal"/>
      <w:lvlText w:val="%1)"/>
      <w:lvlJc w:val="left"/>
      <w:pPr>
        <w:ind w:left="90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9"/>
  </w:num>
  <w:num w:numId="2">
    <w:abstractNumId w:val="1"/>
  </w:num>
  <w:num w:numId="3">
    <w:abstractNumId w:val="4"/>
  </w:num>
  <w:num w:numId="4">
    <w:abstractNumId w:val="5"/>
  </w:num>
  <w:num w:numId="5">
    <w:abstractNumId w:val="0"/>
  </w:num>
  <w:num w:numId="6">
    <w:abstractNumId w:val="2"/>
  </w:num>
  <w:num w:numId="7">
    <w:abstractNumId w:val="6"/>
  </w:num>
  <w:num w:numId="8">
    <w:abstractNumId w:val="10"/>
  </w:num>
  <w:num w:numId="9">
    <w:abstractNumId w:val="8"/>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B63"/>
    <w:rsid w:val="000012EA"/>
    <w:rsid w:val="000101F8"/>
    <w:rsid w:val="000174B3"/>
    <w:rsid w:val="00023226"/>
    <w:rsid w:val="00034732"/>
    <w:rsid w:val="0004188B"/>
    <w:rsid w:val="00050E84"/>
    <w:rsid w:val="00063F45"/>
    <w:rsid w:val="000759D8"/>
    <w:rsid w:val="00090EF5"/>
    <w:rsid w:val="00097291"/>
    <w:rsid w:val="000A1C4F"/>
    <w:rsid w:val="000A2C88"/>
    <w:rsid w:val="000B1D13"/>
    <w:rsid w:val="000B57A9"/>
    <w:rsid w:val="000C648B"/>
    <w:rsid w:val="000C7B63"/>
    <w:rsid w:val="000D3B28"/>
    <w:rsid w:val="000D6DB9"/>
    <w:rsid w:val="000F0BB7"/>
    <w:rsid w:val="000F1561"/>
    <w:rsid w:val="000F645A"/>
    <w:rsid w:val="00106D9B"/>
    <w:rsid w:val="00111E75"/>
    <w:rsid w:val="00125341"/>
    <w:rsid w:val="001427EA"/>
    <w:rsid w:val="00144834"/>
    <w:rsid w:val="00147273"/>
    <w:rsid w:val="00147DCF"/>
    <w:rsid w:val="001525C1"/>
    <w:rsid w:val="00155B80"/>
    <w:rsid w:val="00157F3A"/>
    <w:rsid w:val="00165C08"/>
    <w:rsid w:val="00167B54"/>
    <w:rsid w:val="00172260"/>
    <w:rsid w:val="001775BB"/>
    <w:rsid w:val="001818DF"/>
    <w:rsid w:val="001917DD"/>
    <w:rsid w:val="0019404A"/>
    <w:rsid w:val="00197BBF"/>
    <w:rsid w:val="001A5081"/>
    <w:rsid w:val="001B01FE"/>
    <w:rsid w:val="001C0C9A"/>
    <w:rsid w:val="001E2A5B"/>
    <w:rsid w:val="001F457B"/>
    <w:rsid w:val="001F7127"/>
    <w:rsid w:val="001F7D0D"/>
    <w:rsid w:val="0020348F"/>
    <w:rsid w:val="0021063B"/>
    <w:rsid w:val="002127CC"/>
    <w:rsid w:val="00212F41"/>
    <w:rsid w:val="0021304B"/>
    <w:rsid w:val="00213EA4"/>
    <w:rsid w:val="00214922"/>
    <w:rsid w:val="00232521"/>
    <w:rsid w:val="00236681"/>
    <w:rsid w:val="00240E0A"/>
    <w:rsid w:val="00250B63"/>
    <w:rsid w:val="002613DD"/>
    <w:rsid w:val="0026602E"/>
    <w:rsid w:val="00280BB6"/>
    <w:rsid w:val="00282A37"/>
    <w:rsid w:val="00286BC4"/>
    <w:rsid w:val="00290886"/>
    <w:rsid w:val="00291F49"/>
    <w:rsid w:val="00292E9B"/>
    <w:rsid w:val="002B218E"/>
    <w:rsid w:val="002B264C"/>
    <w:rsid w:val="002B2DCD"/>
    <w:rsid w:val="002D281E"/>
    <w:rsid w:val="002D6A07"/>
    <w:rsid w:val="002E155C"/>
    <w:rsid w:val="002E5EE5"/>
    <w:rsid w:val="002E5FB9"/>
    <w:rsid w:val="002F1601"/>
    <w:rsid w:val="0030119D"/>
    <w:rsid w:val="00310112"/>
    <w:rsid w:val="003166FF"/>
    <w:rsid w:val="00317DCD"/>
    <w:rsid w:val="00324286"/>
    <w:rsid w:val="003262B8"/>
    <w:rsid w:val="00327B10"/>
    <w:rsid w:val="00330410"/>
    <w:rsid w:val="00330540"/>
    <w:rsid w:val="00345E46"/>
    <w:rsid w:val="00353D57"/>
    <w:rsid w:val="00373796"/>
    <w:rsid w:val="00375BF2"/>
    <w:rsid w:val="00381808"/>
    <w:rsid w:val="00381D4B"/>
    <w:rsid w:val="00382910"/>
    <w:rsid w:val="00384032"/>
    <w:rsid w:val="0039108A"/>
    <w:rsid w:val="00397566"/>
    <w:rsid w:val="003B1933"/>
    <w:rsid w:val="003B2693"/>
    <w:rsid w:val="003B45B1"/>
    <w:rsid w:val="003C03FF"/>
    <w:rsid w:val="003C0F7B"/>
    <w:rsid w:val="003C45C2"/>
    <w:rsid w:val="003C740C"/>
    <w:rsid w:val="003C7935"/>
    <w:rsid w:val="003D03FC"/>
    <w:rsid w:val="003E5952"/>
    <w:rsid w:val="003F10E7"/>
    <w:rsid w:val="003F2280"/>
    <w:rsid w:val="003F3E53"/>
    <w:rsid w:val="00405537"/>
    <w:rsid w:val="00412FE2"/>
    <w:rsid w:val="00421198"/>
    <w:rsid w:val="00421272"/>
    <w:rsid w:val="00425649"/>
    <w:rsid w:val="0043070B"/>
    <w:rsid w:val="00430FE6"/>
    <w:rsid w:val="00431435"/>
    <w:rsid w:val="00432402"/>
    <w:rsid w:val="0043430B"/>
    <w:rsid w:val="004352DF"/>
    <w:rsid w:val="0046257D"/>
    <w:rsid w:val="00463774"/>
    <w:rsid w:val="00477D0E"/>
    <w:rsid w:val="004810C8"/>
    <w:rsid w:val="00482D52"/>
    <w:rsid w:val="004D0615"/>
    <w:rsid w:val="004D13F4"/>
    <w:rsid w:val="004D4DE2"/>
    <w:rsid w:val="004D594E"/>
    <w:rsid w:val="004E43CF"/>
    <w:rsid w:val="004E4DC3"/>
    <w:rsid w:val="004F256D"/>
    <w:rsid w:val="004F53DC"/>
    <w:rsid w:val="004F5F07"/>
    <w:rsid w:val="0051552E"/>
    <w:rsid w:val="00530375"/>
    <w:rsid w:val="00543195"/>
    <w:rsid w:val="00545C82"/>
    <w:rsid w:val="00555A4E"/>
    <w:rsid w:val="005655FE"/>
    <w:rsid w:val="00571B23"/>
    <w:rsid w:val="00573707"/>
    <w:rsid w:val="00582EC4"/>
    <w:rsid w:val="00592743"/>
    <w:rsid w:val="00595087"/>
    <w:rsid w:val="005C0706"/>
    <w:rsid w:val="005C2EEC"/>
    <w:rsid w:val="005E45F3"/>
    <w:rsid w:val="005F21D2"/>
    <w:rsid w:val="006055D4"/>
    <w:rsid w:val="00606FF0"/>
    <w:rsid w:val="0061538D"/>
    <w:rsid w:val="00620B2A"/>
    <w:rsid w:val="00630C80"/>
    <w:rsid w:val="00634EA2"/>
    <w:rsid w:val="006366CE"/>
    <w:rsid w:val="006406A6"/>
    <w:rsid w:val="006425D1"/>
    <w:rsid w:val="00644EF5"/>
    <w:rsid w:val="0064628F"/>
    <w:rsid w:val="0064750F"/>
    <w:rsid w:val="00647AE6"/>
    <w:rsid w:val="00647E2A"/>
    <w:rsid w:val="006556CE"/>
    <w:rsid w:val="0066027C"/>
    <w:rsid w:val="00663DD1"/>
    <w:rsid w:val="00675FE7"/>
    <w:rsid w:val="00682474"/>
    <w:rsid w:val="00687CFB"/>
    <w:rsid w:val="00692B79"/>
    <w:rsid w:val="00695B96"/>
    <w:rsid w:val="006A7FB5"/>
    <w:rsid w:val="006B6029"/>
    <w:rsid w:val="006B7F1C"/>
    <w:rsid w:val="006C5A5A"/>
    <w:rsid w:val="006E4D2F"/>
    <w:rsid w:val="006F60F4"/>
    <w:rsid w:val="006F747B"/>
    <w:rsid w:val="00705739"/>
    <w:rsid w:val="0071223A"/>
    <w:rsid w:val="007221D4"/>
    <w:rsid w:val="0074074C"/>
    <w:rsid w:val="007441C3"/>
    <w:rsid w:val="00744672"/>
    <w:rsid w:val="00746F41"/>
    <w:rsid w:val="007571BB"/>
    <w:rsid w:val="00760006"/>
    <w:rsid w:val="00763A7B"/>
    <w:rsid w:val="00765FF0"/>
    <w:rsid w:val="00773C1D"/>
    <w:rsid w:val="00776AA3"/>
    <w:rsid w:val="00777733"/>
    <w:rsid w:val="00787664"/>
    <w:rsid w:val="0079109C"/>
    <w:rsid w:val="00796A3B"/>
    <w:rsid w:val="007A1009"/>
    <w:rsid w:val="007A540D"/>
    <w:rsid w:val="007A7AC2"/>
    <w:rsid w:val="007B2EBA"/>
    <w:rsid w:val="007C02FA"/>
    <w:rsid w:val="007C1CD7"/>
    <w:rsid w:val="007C392B"/>
    <w:rsid w:val="007C4CF6"/>
    <w:rsid w:val="007E6F1B"/>
    <w:rsid w:val="007F4175"/>
    <w:rsid w:val="007F7826"/>
    <w:rsid w:val="00804B27"/>
    <w:rsid w:val="00805658"/>
    <w:rsid w:val="0081552F"/>
    <w:rsid w:val="008205EA"/>
    <w:rsid w:val="00822A45"/>
    <w:rsid w:val="00827D25"/>
    <w:rsid w:val="008308B7"/>
    <w:rsid w:val="00841452"/>
    <w:rsid w:val="00851A18"/>
    <w:rsid w:val="0088078F"/>
    <w:rsid w:val="00880B84"/>
    <w:rsid w:val="008A27D3"/>
    <w:rsid w:val="008B30B7"/>
    <w:rsid w:val="008C5505"/>
    <w:rsid w:val="008D0B1E"/>
    <w:rsid w:val="008D5D25"/>
    <w:rsid w:val="008E0F25"/>
    <w:rsid w:val="008F03BC"/>
    <w:rsid w:val="008F10DC"/>
    <w:rsid w:val="008F43D7"/>
    <w:rsid w:val="009079C0"/>
    <w:rsid w:val="00924B57"/>
    <w:rsid w:val="00951D12"/>
    <w:rsid w:val="0096135F"/>
    <w:rsid w:val="00965CBA"/>
    <w:rsid w:val="00981047"/>
    <w:rsid w:val="00982B3C"/>
    <w:rsid w:val="00984CB5"/>
    <w:rsid w:val="009A1E8C"/>
    <w:rsid w:val="009A325D"/>
    <w:rsid w:val="009A5662"/>
    <w:rsid w:val="009A5891"/>
    <w:rsid w:val="009A7E6E"/>
    <w:rsid w:val="009B6FDE"/>
    <w:rsid w:val="009C6838"/>
    <w:rsid w:val="009D2087"/>
    <w:rsid w:val="009E4C30"/>
    <w:rsid w:val="009E7B0E"/>
    <w:rsid w:val="00A0024B"/>
    <w:rsid w:val="00A005A7"/>
    <w:rsid w:val="00A04E8B"/>
    <w:rsid w:val="00A05705"/>
    <w:rsid w:val="00A12ECB"/>
    <w:rsid w:val="00A373FD"/>
    <w:rsid w:val="00A43AFF"/>
    <w:rsid w:val="00A73698"/>
    <w:rsid w:val="00A91ADC"/>
    <w:rsid w:val="00A9412D"/>
    <w:rsid w:val="00AA7D4C"/>
    <w:rsid w:val="00AB0F7F"/>
    <w:rsid w:val="00AB6D5E"/>
    <w:rsid w:val="00AC1437"/>
    <w:rsid w:val="00AC24A5"/>
    <w:rsid w:val="00AE0975"/>
    <w:rsid w:val="00AE5657"/>
    <w:rsid w:val="00AF67C4"/>
    <w:rsid w:val="00B16F4B"/>
    <w:rsid w:val="00B174F0"/>
    <w:rsid w:val="00B208B9"/>
    <w:rsid w:val="00B226C9"/>
    <w:rsid w:val="00B23C5A"/>
    <w:rsid w:val="00B332CF"/>
    <w:rsid w:val="00B50420"/>
    <w:rsid w:val="00B63946"/>
    <w:rsid w:val="00B67FF6"/>
    <w:rsid w:val="00B70E61"/>
    <w:rsid w:val="00B84708"/>
    <w:rsid w:val="00B86BD7"/>
    <w:rsid w:val="00B87AC4"/>
    <w:rsid w:val="00B97D3C"/>
    <w:rsid w:val="00BA7804"/>
    <w:rsid w:val="00BB29E0"/>
    <w:rsid w:val="00BB65D9"/>
    <w:rsid w:val="00BC06E6"/>
    <w:rsid w:val="00BC2820"/>
    <w:rsid w:val="00BC49FF"/>
    <w:rsid w:val="00BE4437"/>
    <w:rsid w:val="00BE6DAE"/>
    <w:rsid w:val="00BF1ED9"/>
    <w:rsid w:val="00C02699"/>
    <w:rsid w:val="00C02D08"/>
    <w:rsid w:val="00C165A1"/>
    <w:rsid w:val="00C35AAC"/>
    <w:rsid w:val="00C37F0C"/>
    <w:rsid w:val="00C51178"/>
    <w:rsid w:val="00C528F9"/>
    <w:rsid w:val="00C5598B"/>
    <w:rsid w:val="00C843C2"/>
    <w:rsid w:val="00C92DBA"/>
    <w:rsid w:val="00C9739E"/>
    <w:rsid w:val="00C97634"/>
    <w:rsid w:val="00CB7119"/>
    <w:rsid w:val="00CC4788"/>
    <w:rsid w:val="00CD103B"/>
    <w:rsid w:val="00CD242C"/>
    <w:rsid w:val="00CE31FE"/>
    <w:rsid w:val="00CF41B0"/>
    <w:rsid w:val="00CF5B12"/>
    <w:rsid w:val="00D17ABD"/>
    <w:rsid w:val="00D17F0C"/>
    <w:rsid w:val="00D239A8"/>
    <w:rsid w:val="00D276CB"/>
    <w:rsid w:val="00D31BA2"/>
    <w:rsid w:val="00D360B1"/>
    <w:rsid w:val="00D3642B"/>
    <w:rsid w:val="00D3664B"/>
    <w:rsid w:val="00D5738B"/>
    <w:rsid w:val="00D61BFF"/>
    <w:rsid w:val="00D62555"/>
    <w:rsid w:val="00D659D7"/>
    <w:rsid w:val="00D662FE"/>
    <w:rsid w:val="00D677E8"/>
    <w:rsid w:val="00D678A2"/>
    <w:rsid w:val="00D760B3"/>
    <w:rsid w:val="00D814C0"/>
    <w:rsid w:val="00D91296"/>
    <w:rsid w:val="00D96490"/>
    <w:rsid w:val="00DA3665"/>
    <w:rsid w:val="00DA4481"/>
    <w:rsid w:val="00DC1125"/>
    <w:rsid w:val="00DC144B"/>
    <w:rsid w:val="00DC42F8"/>
    <w:rsid w:val="00DC730D"/>
    <w:rsid w:val="00DD69B7"/>
    <w:rsid w:val="00DE1E16"/>
    <w:rsid w:val="00DE7843"/>
    <w:rsid w:val="00E01884"/>
    <w:rsid w:val="00E02369"/>
    <w:rsid w:val="00E031B1"/>
    <w:rsid w:val="00E24261"/>
    <w:rsid w:val="00E41CAD"/>
    <w:rsid w:val="00E45D5D"/>
    <w:rsid w:val="00E57CEB"/>
    <w:rsid w:val="00E61C5C"/>
    <w:rsid w:val="00E77392"/>
    <w:rsid w:val="00E86E0E"/>
    <w:rsid w:val="00EA16DE"/>
    <w:rsid w:val="00EA4E65"/>
    <w:rsid w:val="00EB1E67"/>
    <w:rsid w:val="00EC07FB"/>
    <w:rsid w:val="00EC34D9"/>
    <w:rsid w:val="00EF4F12"/>
    <w:rsid w:val="00F1071A"/>
    <w:rsid w:val="00F43031"/>
    <w:rsid w:val="00F43C0D"/>
    <w:rsid w:val="00F56732"/>
    <w:rsid w:val="00F57BBB"/>
    <w:rsid w:val="00F604AE"/>
    <w:rsid w:val="00F66A1A"/>
    <w:rsid w:val="00F66C73"/>
    <w:rsid w:val="00F73E76"/>
    <w:rsid w:val="00F82A91"/>
    <w:rsid w:val="00FA2117"/>
    <w:rsid w:val="00FB1274"/>
    <w:rsid w:val="00FC4602"/>
    <w:rsid w:val="00FC593E"/>
    <w:rsid w:val="00FD06D2"/>
    <w:rsid w:val="00FD4D9C"/>
    <w:rsid w:val="00FD4EB7"/>
    <w:rsid w:val="00FF1C33"/>
    <w:rsid w:val="00FF4CAB"/>
    <w:rsid w:val="00FF55FF"/>
    <w:rsid w:val="00FF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6A2FE0"/>
  <w15:docId w15:val="{F53506BB-17F2-42DF-AE70-14E9A8210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804"/>
    <w:rPr>
      <w:sz w:val="24"/>
      <w:szCs w:val="24"/>
    </w:rPr>
  </w:style>
  <w:style w:type="paragraph" w:styleId="Heading2">
    <w:name w:val="heading 2"/>
    <w:basedOn w:val="Normal"/>
    <w:next w:val="Normal"/>
    <w:qFormat/>
    <w:rsid w:val="003B45B1"/>
    <w:pPr>
      <w:keepNext/>
      <w:widowControl w:val="0"/>
      <w:autoSpaceDE w:val="0"/>
      <w:autoSpaceDN w:val="0"/>
      <w:adjustRightInd w:val="0"/>
      <w:outlineLvl w:val="1"/>
    </w:pPr>
    <w:rPr>
      <w:rFonts w:ascii="Tahoma" w:hAnsi="Tahoma" w:cs="Tahoma"/>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7AC4"/>
    <w:pPr>
      <w:tabs>
        <w:tab w:val="center" w:pos="4320"/>
        <w:tab w:val="right" w:pos="8640"/>
      </w:tabs>
    </w:pPr>
  </w:style>
  <w:style w:type="paragraph" w:styleId="Footer">
    <w:name w:val="footer"/>
    <w:basedOn w:val="Normal"/>
    <w:rsid w:val="00B87AC4"/>
    <w:pPr>
      <w:tabs>
        <w:tab w:val="center" w:pos="4320"/>
        <w:tab w:val="right" w:pos="8640"/>
      </w:tabs>
    </w:pPr>
  </w:style>
  <w:style w:type="character" w:styleId="PageNumber">
    <w:name w:val="page number"/>
    <w:basedOn w:val="DefaultParagraphFont"/>
    <w:rsid w:val="00B87AC4"/>
  </w:style>
  <w:style w:type="table" w:styleId="TableGrid">
    <w:name w:val="Table Grid"/>
    <w:basedOn w:val="TableNormal"/>
    <w:rsid w:val="00796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96A3B"/>
    <w:rPr>
      <w:color w:val="0000FF"/>
      <w:u w:val="single"/>
    </w:rPr>
  </w:style>
  <w:style w:type="paragraph" w:styleId="BodyText">
    <w:name w:val="Body Text"/>
    <w:basedOn w:val="Normal"/>
    <w:rsid w:val="000012EA"/>
    <w:pPr>
      <w:widowControl w:val="0"/>
      <w:tabs>
        <w:tab w:val="left" w:pos="3225"/>
        <w:tab w:val="left" w:pos="3585"/>
        <w:tab w:val="left" w:pos="3945"/>
        <w:tab w:val="left" w:pos="4305"/>
        <w:tab w:val="left" w:pos="4665"/>
        <w:tab w:val="left" w:pos="5025"/>
        <w:tab w:val="left" w:pos="5385"/>
        <w:tab w:val="left" w:pos="5745"/>
        <w:tab w:val="left" w:pos="6105"/>
        <w:tab w:val="left" w:pos="6465"/>
        <w:tab w:val="left" w:pos="6825"/>
        <w:tab w:val="left" w:pos="7185"/>
        <w:tab w:val="left" w:pos="7545"/>
        <w:tab w:val="left" w:pos="7905"/>
        <w:tab w:val="left" w:pos="8265"/>
        <w:tab w:val="left" w:pos="8625"/>
        <w:tab w:val="left" w:pos="8985"/>
        <w:tab w:val="left" w:pos="9345"/>
        <w:tab w:val="left" w:pos="9705"/>
        <w:tab w:val="left" w:pos="10065"/>
        <w:tab w:val="left" w:pos="10425"/>
        <w:tab w:val="left" w:pos="10785"/>
        <w:tab w:val="left" w:pos="11145"/>
      </w:tabs>
      <w:autoSpaceDE w:val="0"/>
      <w:autoSpaceDN w:val="0"/>
      <w:adjustRightInd w:val="0"/>
    </w:pPr>
    <w:rPr>
      <w:rFonts w:ascii="Tahoma" w:hAnsi="Tahoma" w:cs="Tahoma"/>
      <w:b/>
      <w:bCs/>
      <w:color w:val="FF0000"/>
      <w:sz w:val="20"/>
      <w:szCs w:val="16"/>
    </w:rPr>
  </w:style>
  <w:style w:type="paragraph" w:styleId="BalloonText">
    <w:name w:val="Balloon Text"/>
    <w:basedOn w:val="Normal"/>
    <w:semiHidden/>
    <w:rsid w:val="000A2C88"/>
    <w:rPr>
      <w:rFonts w:ascii="Tahoma" w:hAnsi="Tahoma" w:cs="Tahoma"/>
      <w:sz w:val="16"/>
      <w:szCs w:val="16"/>
    </w:rPr>
  </w:style>
  <w:style w:type="character" w:styleId="FollowedHyperlink">
    <w:name w:val="FollowedHyperlink"/>
    <w:rsid w:val="007C392B"/>
    <w:rPr>
      <w:color w:val="800080"/>
      <w:u w:val="single"/>
    </w:rPr>
  </w:style>
  <w:style w:type="paragraph" w:styleId="ListParagraph">
    <w:name w:val="List Paragraph"/>
    <w:basedOn w:val="Normal"/>
    <w:uiPriority w:val="34"/>
    <w:qFormat/>
    <w:rsid w:val="004F53DC"/>
    <w:pPr>
      <w:spacing w:after="200" w:line="276" w:lineRule="auto"/>
      <w:ind w:left="720"/>
      <w:contextualSpacing/>
    </w:pPr>
    <w:rPr>
      <w:rFonts w:asciiTheme="minorHAnsi" w:eastAsiaTheme="minorHAnsi" w:hAnsiTheme="minorHAnsi" w:cstheme="minorBidi"/>
      <w:sz w:val="22"/>
      <w:szCs w:val="22"/>
    </w:rPr>
  </w:style>
  <w:style w:type="paragraph" w:customStyle="1" w:styleId="SubheaderforRules">
    <w:name w:val="Subheader for Rules"/>
    <w:basedOn w:val="Normal"/>
    <w:link w:val="SubheaderforRulesChar"/>
    <w:qFormat/>
    <w:rsid w:val="00E57CEB"/>
    <w:pPr>
      <w:widowControl w:val="0"/>
      <w:suppressAutoHyphens/>
      <w:autoSpaceDE w:val="0"/>
      <w:autoSpaceDN w:val="0"/>
      <w:adjustRightInd w:val="0"/>
      <w:spacing w:before="60" w:after="100"/>
    </w:pPr>
    <w:rPr>
      <w:rFonts w:ascii="Arial" w:hAnsi="Arial" w:cs="Arial"/>
      <w:b/>
      <w:bCs/>
      <w:spacing w:val="-3"/>
      <w:sz w:val="25"/>
      <w:szCs w:val="25"/>
    </w:rPr>
  </w:style>
  <w:style w:type="paragraph" w:customStyle="1" w:styleId="MainbodyforRules">
    <w:name w:val="Main body for Rules"/>
    <w:basedOn w:val="Normal"/>
    <w:link w:val="MainbodyforRulesChar"/>
    <w:qFormat/>
    <w:rsid w:val="00E57CEB"/>
    <w:pPr>
      <w:widowControl w:val="0"/>
      <w:suppressAutoHyphens/>
      <w:autoSpaceDE w:val="0"/>
      <w:autoSpaceDN w:val="0"/>
      <w:adjustRightInd w:val="0"/>
      <w:spacing w:after="80" w:line="264" w:lineRule="auto"/>
      <w:jc w:val="both"/>
    </w:pPr>
    <w:rPr>
      <w:rFonts w:ascii="Arial" w:hAnsi="Arial" w:cs="Arial"/>
      <w:spacing w:val="-3"/>
      <w:sz w:val="22"/>
      <w:szCs w:val="22"/>
    </w:rPr>
  </w:style>
  <w:style w:type="character" w:customStyle="1" w:styleId="SubheaderforRulesChar">
    <w:name w:val="Subheader for Rules Char"/>
    <w:basedOn w:val="DefaultParagraphFont"/>
    <w:link w:val="SubheaderforRules"/>
    <w:rsid w:val="00E57CEB"/>
    <w:rPr>
      <w:rFonts w:ascii="Arial" w:hAnsi="Arial" w:cs="Arial"/>
      <w:b/>
      <w:bCs/>
      <w:spacing w:val="-3"/>
      <w:sz w:val="25"/>
      <w:szCs w:val="25"/>
    </w:rPr>
  </w:style>
  <w:style w:type="character" w:customStyle="1" w:styleId="MainbodyforRulesChar">
    <w:name w:val="Main body for Rules Char"/>
    <w:basedOn w:val="DefaultParagraphFont"/>
    <w:link w:val="MainbodyforRules"/>
    <w:rsid w:val="00E57CEB"/>
    <w:rPr>
      <w:rFonts w:ascii="Arial" w:hAnsi="Arial" w:cs="Arial"/>
      <w:spacing w:val="-3"/>
      <w:sz w:val="22"/>
      <w:szCs w:val="22"/>
    </w:rPr>
  </w:style>
  <w:style w:type="character" w:customStyle="1" w:styleId="xref">
    <w:name w:val="xref"/>
    <w:uiPriority w:val="99"/>
    <w:rsid w:val="00E57CEB"/>
  </w:style>
  <w:style w:type="character" w:customStyle="1" w:styleId="section">
    <w:name w:val="section"/>
    <w:uiPriority w:val="99"/>
    <w:rsid w:val="00E57CEB"/>
  </w:style>
  <w:style w:type="character" w:customStyle="1" w:styleId="seccatch">
    <w:name w:val="seccatch"/>
    <w:uiPriority w:val="99"/>
    <w:rsid w:val="00E57CEB"/>
    <w:rPr>
      <w:b/>
      <w:bCs/>
    </w:rPr>
  </w:style>
  <w:style w:type="paragraph" w:customStyle="1" w:styleId="Default">
    <w:name w:val="Default"/>
    <w:rsid w:val="003F228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E1E2E-4414-4A64-8D2F-F00C2EA46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3</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Note:  This Word document is designed to allow the requestor to complete each section with as much information as appropriate</vt:lpstr>
    </vt:vector>
  </TitlesOfParts>
  <Company>State of Utah</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This Word document is designed to allow the requestor to complete each section with as much information as appropriate</dc:title>
  <dc:subject/>
  <dc:creator>Tara Eutsler</dc:creator>
  <cp:keywords/>
  <dc:description/>
  <cp:lastModifiedBy>Amber Stowell</cp:lastModifiedBy>
  <cp:revision>7</cp:revision>
  <cp:lastPrinted>2022-12-01T20:25:00Z</cp:lastPrinted>
  <dcterms:created xsi:type="dcterms:W3CDTF">2022-06-10T21:22:00Z</dcterms:created>
  <dcterms:modified xsi:type="dcterms:W3CDTF">2022-12-05T20:32:00Z</dcterms:modified>
</cp:coreProperties>
</file>